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8701B">
      <w:pPr>
        <w:widowControl/>
        <w:jc w:val="left"/>
        <w:rPr>
          <w:rFonts w:hint="default" w:ascii="仿宋" w:hAnsi="仿宋" w:eastAsia="仿宋" w:cs="Times New Roman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kern w:val="2"/>
          <w:sz w:val="32"/>
          <w:szCs w:val="32"/>
          <w:lang w:val="en-US" w:eastAsia="zh-CN"/>
        </w:rPr>
        <w:t>附件1</w:t>
      </w:r>
    </w:p>
    <w:p w14:paraId="11DA95B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/>
        <w:jc w:val="center"/>
        <w:textAlignment w:val="auto"/>
        <w:rPr>
          <w:rStyle w:val="7"/>
          <w:rFonts w:hint="default"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val="en-US" w:eastAsia="zh-CN"/>
        </w:rPr>
      </w:pPr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  <w:t>湖南信息学院</w:t>
      </w:r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eastAsia="zh-CN"/>
        </w:rPr>
        <w:t>“</w:t>
      </w:r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val="en-US" w:eastAsia="zh-CN"/>
        </w:rPr>
        <w:t>专业大练兵</w:t>
      </w:r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eastAsia="zh-CN"/>
        </w:rPr>
        <w:t>”</w:t>
      </w:r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val="en-US" w:eastAsia="zh-CN"/>
        </w:rPr>
        <w:t>活动之</w:t>
      </w:r>
    </w:p>
    <w:p w14:paraId="085AD1F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/>
        <w:jc w:val="center"/>
        <w:textAlignment w:val="auto"/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val="en-US" w:eastAsia="zh-CN"/>
        </w:rPr>
      </w:pPr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  <w:t>“专业负责人说专业”</w:t>
      </w:r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val="en-US" w:eastAsia="zh-CN"/>
        </w:rPr>
        <w:t>方案</w:t>
      </w:r>
    </w:p>
    <w:p w14:paraId="0760009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、活动时间与对象</w:t>
      </w:r>
    </w:p>
    <w:p w14:paraId="475A780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时间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2025年5月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-6月</w:t>
      </w:r>
    </w:p>
    <w:p w14:paraId="21F3A92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参与对象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二级学院院领导班子成员、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各专业负责人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全体专任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教师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及学生代表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。</w:t>
      </w:r>
    </w:p>
    <w:p w14:paraId="61AB7A1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、活动内容与形式</w:t>
      </w:r>
    </w:p>
    <w:p w14:paraId="460090D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  <w:outlineLvl w:val="3"/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汇报内容要求</w:t>
      </w:r>
    </w:p>
    <w:p w14:paraId="344CD52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建设目标</w:t>
      </w:r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与特色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：明确专业建设的总体目标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结合行业需求与学校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发展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定位，阐明专业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特色及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差异化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发展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优势。</w:t>
      </w:r>
    </w:p>
    <w:p w14:paraId="2BC5F82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建设思路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：基于OBE理念，围绕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建设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目标提出系统性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建设思路和创新性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推进策略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。</w:t>
      </w:r>
    </w:p>
    <w:p w14:paraId="4E9372B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建设举措及预期成效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围绕建设思路、建设策略阐述相应建设举措和预期成效。</w:t>
      </w:r>
    </w:p>
    <w:p w14:paraId="52AE7DB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3. 活动</w:t>
      </w: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程序</w:t>
      </w:r>
    </w:p>
    <w:p w14:paraId="4D15A10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  <w:t>院级汇报展示：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  <w:t>各二级学院根据汇报要求于6月6日前完成院级汇报，并推荐3个专业进入校级汇报，形式由各二级学院自定。</w:t>
      </w:r>
    </w:p>
    <w:p w14:paraId="34EA4E5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643" w:firstLineChars="200"/>
        <w:textAlignment w:val="auto"/>
        <w:outlineLvl w:val="3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校级汇报展示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专业负责人需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根据汇报内容要求进行汇报，时间为8分钟。专家根据“评分标准”进行打分。</w:t>
      </w:r>
    </w:p>
    <w:p w14:paraId="55253F4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、</w:t>
      </w: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奖项设置</w:t>
      </w:r>
    </w:p>
    <w:p w14:paraId="1F3B341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本次活动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设立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一等奖2项，二等奖3项，三等奖4项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，颁发证书并纳入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二级学院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年度考核。</w:t>
      </w:r>
    </w:p>
    <w:p w14:paraId="704C1845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/>
        <w:textAlignment w:val="auto"/>
        <w:rPr>
          <w:rStyle w:val="7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报送材料</w:t>
      </w:r>
    </w:p>
    <w:p w14:paraId="4ADECCB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 w:rightChars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1.湖南信息学院“专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业大练兵”活动之“专业负责人说专业”推荐表（附件2）</w:t>
      </w:r>
    </w:p>
    <w:p w14:paraId="0B861E9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2.各二级学院活动总结。包括但不限于各专业汇报活动的基本情况，规模与特点（参加教师人数、组织情况等），效果与亮点，宣传稿及录像视频等内容。</w:t>
      </w:r>
    </w:p>
    <w:p w14:paraId="51B97FC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 w:rightChars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3.各专业的汇报材料（附件3）</w:t>
      </w:r>
    </w:p>
    <w:p w14:paraId="1D40226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 w:rightChars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以上材料请二级学院于2025年6月9日12:00前统一报送至教务处教学建设中心（求实楼207室）。纸质版材料含推荐表（盖章版）、学院活动总结（录像视频提交形式为U盘或光盘）及各专业的汇报材料（一式一份）；电子版材料以“学院+专业”命名同步发送至教务处官昕老师（382127294@qq.com）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4489EF-E980-40DE-BBFC-2165845F85B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CB2BE4E-CA1C-4D74-B3B5-76B2970FDFE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5C0491"/>
    <w:multiLevelType w:val="singleLevel"/>
    <w:tmpl w:val="C85C049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F400C"/>
    <w:rsid w:val="04F50E2F"/>
    <w:rsid w:val="170E146D"/>
    <w:rsid w:val="1C15598B"/>
    <w:rsid w:val="22143FF5"/>
    <w:rsid w:val="29431DF7"/>
    <w:rsid w:val="2B1710E7"/>
    <w:rsid w:val="2CA84584"/>
    <w:rsid w:val="347A75A8"/>
    <w:rsid w:val="3598339F"/>
    <w:rsid w:val="375E2F2D"/>
    <w:rsid w:val="44C241A2"/>
    <w:rsid w:val="48BD6F98"/>
    <w:rsid w:val="4AA1488E"/>
    <w:rsid w:val="4ADD32B8"/>
    <w:rsid w:val="4F86464E"/>
    <w:rsid w:val="51640CA2"/>
    <w:rsid w:val="52105FF2"/>
    <w:rsid w:val="54705828"/>
    <w:rsid w:val="58DF596A"/>
    <w:rsid w:val="5CF76AE6"/>
    <w:rsid w:val="5D5D50E4"/>
    <w:rsid w:val="5EF37A55"/>
    <w:rsid w:val="63B344BE"/>
    <w:rsid w:val="671A2A12"/>
    <w:rsid w:val="6AE83F40"/>
    <w:rsid w:val="6DB72050"/>
    <w:rsid w:val="6E3A4A84"/>
    <w:rsid w:val="6FFF400C"/>
    <w:rsid w:val="7377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660</Characters>
  <Lines>0</Lines>
  <Paragraphs>0</Paragraphs>
  <TotalTime>1</TotalTime>
  <ScaleCrop>false</ScaleCrop>
  <LinksUpToDate>false</LinksUpToDate>
  <CharactersWithSpaces>661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2025-05-07T07:01:00Z</dcterms:created>
  <dc:creator>上官开昕</dc:creator>
  <cp:lastModifiedBy>上官开昕</cp:lastModifiedBy>
  <cp:lastPrinted>2025-05-19T00:20:00Z</cp:lastPrinted>
  <dcterms:modified xsi:type="dcterms:W3CDTF">2025-05-19T01:46:56Z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1F0D25677C834D9AA03DC1BA49FF9D91_13</vt:lpwstr>
  </property>
  <property fmtid="{D5CDD505-2E9C-101B-9397-08002B2CF9AE}" pid="4" name="KSOTemplateDocerSaveRecord">
    <vt:lpwstr>eyJoZGlkIjoiYmE0YmI5YWJiYzk5MzA5ZGM5ODY5YTAxOGM1NGM4OGMiLCJ1c2VySWQiOiIxMTMyMjE5MzQ0In0=</vt:lpwstr>
  </property>
</Properties>
</file>