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0D013">
      <w:pPr>
        <w:spacing w:line="560" w:lineRule="exact"/>
        <w:rPr>
          <w:rFonts w:hint="eastAsia" w:ascii="仿宋" w:hAnsi="仿宋" w:eastAsia="黑体"/>
          <w:color w:val="000000"/>
          <w:sz w:val="28"/>
          <w:szCs w:val="28"/>
          <w:lang w:val="en-US" w:eastAsia="zh-CN"/>
        </w:rPr>
      </w:pPr>
      <w:bookmarkStart w:id="0" w:name="_GoBack"/>
      <w:bookmarkEnd w:id="0"/>
      <w:r>
        <w:rPr>
          <w:rFonts w:hint="eastAsia" w:ascii="黑体" w:hAnsi="黑体" w:eastAsia="黑体" w:cs="宋体"/>
          <w:color w:val="000000" w:themeColor="text1"/>
          <w:sz w:val="28"/>
          <w:szCs w:val="28"/>
          <w14:textFill>
            <w14:solidFill>
              <w14:schemeClr w14:val="tx1"/>
            </w14:solidFill>
          </w14:textFill>
        </w:rPr>
        <w:t>附件</w:t>
      </w:r>
      <w:r>
        <w:rPr>
          <w:rFonts w:hint="eastAsia" w:ascii="黑体" w:hAnsi="黑体" w:eastAsia="黑体" w:cs="宋体"/>
          <w:color w:val="000000" w:themeColor="text1"/>
          <w:sz w:val="28"/>
          <w:szCs w:val="28"/>
          <w:lang w:val="en-US" w:eastAsia="zh-CN"/>
          <w14:textFill>
            <w14:solidFill>
              <w14:schemeClr w14:val="tx1"/>
            </w14:solidFill>
          </w14:textFill>
        </w:rPr>
        <w:t>1</w:t>
      </w:r>
    </w:p>
    <w:p w14:paraId="7896B6AF">
      <w:pPr>
        <w:spacing w:before="156" w:beforeLines="50" w:after="156" w:afterLines="50" w:line="500" w:lineRule="exact"/>
        <w:jc w:val="center"/>
        <w:rPr>
          <w:rFonts w:hint="eastAsia" w:ascii="黑体" w:hAnsi="黑体" w:eastAsia="黑体" w:cs="宋体"/>
          <w:b w:val="0"/>
          <w:bCs w:val="0"/>
          <w:sz w:val="36"/>
          <w:szCs w:val="44"/>
        </w:rPr>
      </w:pPr>
      <w:r>
        <w:rPr>
          <w:rFonts w:hint="eastAsia" w:ascii="黑体" w:hAnsi="黑体" w:eastAsia="黑体" w:cs="宋体"/>
          <w:b w:val="0"/>
          <w:bCs w:val="0"/>
          <w:sz w:val="36"/>
          <w:szCs w:val="44"/>
        </w:rPr>
        <w:t>2026年教学改革研究项目中期检查情况一览表</w:t>
      </w:r>
    </w:p>
    <w:tbl>
      <w:tblPr>
        <w:tblStyle w:val="7"/>
        <w:tblW w:w="9513" w:type="dxa"/>
        <w:tblInd w:w="-3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6"/>
        <w:gridCol w:w="658"/>
        <w:gridCol w:w="6237"/>
        <w:gridCol w:w="942"/>
        <w:gridCol w:w="1110"/>
      </w:tblGrid>
      <w:tr w14:paraId="0A78E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C3C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F4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项目级别</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BAD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77A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主持人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8F5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评审结论</w:t>
            </w:r>
          </w:p>
        </w:tc>
      </w:tr>
      <w:tr w14:paraId="1EBCF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B27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100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9A2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新商科背景下高校财务管理专业“六维一体”课程思政建设与实践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3D8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王琼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17B0">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优秀</w:t>
            </w:r>
          </w:p>
        </w:tc>
      </w:tr>
      <w:tr w14:paraId="6B75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3FA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4CE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789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人工智能背景下《交互界面设计》课程“五化融合”教学模式研究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A1A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谈笑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2D37">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优秀</w:t>
            </w:r>
          </w:p>
        </w:tc>
      </w:tr>
      <w:tr w14:paraId="5C2B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28D8">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D7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C13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六方协同、五元育人、项目贯穿：产教融合微生态驱动下的《物联网技术》课程改革研究与实践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643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谢东迅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C9C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合格</w:t>
            </w:r>
          </w:p>
        </w:tc>
      </w:tr>
      <w:tr w14:paraId="422A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12E7">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75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CDC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工程教育认证理念下电子信息工程专业产教融合的实施路径研究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1AD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蒋志忠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D4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1041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CCC8">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E4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59E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面向新工科数字化赋能的课程改革与实践 ——以《电路分析基础》为例</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209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罗竹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A6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136D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1151">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52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20A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数字经济时代背景下电子商务专业实践教学体系重构与实践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E08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蔡小华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1F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6255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96CA">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DA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235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“项目贯穿.平台赋能.多元融合”的电子商务专创融合课程改革与实践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A1F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张薇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F1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0B1D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F0D9">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C9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AA0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产教融合视域下动画游戏类“数智工匠型”人才培养路径研究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743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罗文彬</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94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2C44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B6E1">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9</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5A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2E6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教育数字化背景下《高级财务会计》SECI教学模式改革与实践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67C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郑琴</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68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5FC1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B964">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D9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917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《工程招投标与合同管理》“一心二环三驱动”项目式教学改革研究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36A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陈悦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B4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37D8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451C">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22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44F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OBE理念下数字商务人才学科交叉融合培养模式研究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E5D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熊尚彦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79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0486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12B5">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A0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240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人工智能赋能商务翻译课程“三阶三创”产教融合教学改革与实践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A0D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楚佳</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05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03E7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9359">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37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4E6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湖湘非遗活化视域下高校舞蹈表演专业“双路径”人才培养改革研究与实践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D3A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刘菲</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98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3AD3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D791">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16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43F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数智赋能背景下《品牌形象设计》课程项目式教学改革机制构建研究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3F1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付山柏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31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5E878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E8A7">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88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8EB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软件工程专业课程思政与创新创业教育课程深度融合路径探赜</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601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李赛红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68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15E5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C938">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0D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C41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工程教育专业认证背景下电子信息类专业课程思政教学改革探索与实践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9DC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房晓丽</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6B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78EC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CC95">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2C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053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“北斗+AI”赋能电子信息类专业的课程思政模式研究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87B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陈燃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AA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1E97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4F01">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F1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3DB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工匠精神引领下家具设计课程“传承”与“智造”双驱动思政育人路径研究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675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向娟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BD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1BE8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BE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5F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CD4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人机协同赋能下播音主持专业红色文化“视听双通道”教学路径探索</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BA9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王添</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E2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3C78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94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81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77D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文化润心，武德树人：高校传统武术教学的“三位一体”课程思政新路径探索</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A62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刘震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E6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367A3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89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A8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EA5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AIGC赋能的计量经济学课程数智化教学研究与实践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366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张萌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E7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02195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E7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25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636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基于人工智能的大学数学个性化学习路径优化与实践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A29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史亚丹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AC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348B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39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77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6A6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生成式人工智能赋能“四史”融入高校思政课教学的实践路径研究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24A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刘亚琼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4C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1D70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A74D">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05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57E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AIGC赋能民办本科院校图书馆信息素养教育的研究与实践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700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屈亚琴</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3F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61E9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0219">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1D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556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数智赋能大学英语“四维联动”教学新生态体系构建与实践研究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B31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周莎莉</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76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67747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8B2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9E9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省级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B74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高校“军事理论和国家安全教育”课程“一核三阶四进五同”教学模式研究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8CF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龙晋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D5C0">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不合格</w:t>
            </w:r>
          </w:p>
        </w:tc>
      </w:tr>
      <w:tr w14:paraId="58AE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1FDD">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E3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92B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工程教育专业认证背景下基于OBE教育理念的案例驱动与贯穿式教学改革研究——以《Web前端开发技术》为例</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5DC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田浩</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78DB">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合格</w:t>
            </w:r>
          </w:p>
        </w:tc>
      </w:tr>
      <w:tr w14:paraId="28B4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A8AF">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7B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891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分布式智能协作框架下“VBSE虚拟仿真”课程TEAM教学模式研究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380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鲍桑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97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654F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4574">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29</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87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5CF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市域产教联合体推动园林规划设计课程群沉浸式教学范式研究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DE3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王列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FE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07CA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1D3D">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CB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C90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数智化与产教协同双驱：环境设计专业新质人才培养模式创新研究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6E2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成果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BF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31F2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507F">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6F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0CD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应用型本科院校电子信息类专业课程“一体三融五化”项目式教学模式探索与实践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689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彭琛</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9C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07094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5D4E">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4A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642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新工科背景下“电磁场与电磁波”课程创新教学模式研究与实践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2E1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孔令布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52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3898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D6BA">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A2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3BB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多学科交叉融合背景下跨境电商创新创业人才培养模式研究与实践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35F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周雅颂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09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7C56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2965">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4E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7E7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数智时代设计类专业课程“多模态+全周期”评价体系改革研究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B56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王庆婵</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24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5866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D37D">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D9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2FC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文化强省战略下播音与主持艺术专业《现当代文学》课程的湖湘文化融入与教学创新</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FE0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龚丹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AD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114B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C9DE">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96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617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基于能力导向的应用型本科写作与沟通课程体系重构与实践研究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56E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余婉芊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2E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2035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7B30">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CE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395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AIGC赋能高校思政课讲好红色故事的作用机理与创新路径研究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D43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姚慧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7D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5B22B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E26E">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92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83B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新质生产力视域下《证券投资学》课程思政教学实践研究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174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陈琳</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DB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678E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D23A">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39</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2E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C0D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设备安装课程“双核三维”思政教学模式创新研究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71B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张洋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E5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2F3F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70CB">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40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37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765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《综合商务英语》“一核双链三向四步五维”课程思政教学模式研究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A6E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石旺君</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C6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合格</w:t>
            </w:r>
          </w:p>
        </w:tc>
      </w:tr>
      <w:tr w14:paraId="6742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5097">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A46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B0C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红色文化元素在字体设计教学中的浸润式应用研究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2AE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陈灵芝</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4F8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val="en-US" w:eastAsia="zh-CN"/>
              </w:rPr>
              <w:t>合格</w:t>
            </w:r>
          </w:p>
        </w:tc>
      </w:tr>
      <w:tr w14:paraId="4A3F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0E62">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951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F4A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儒家乐教思想在高校民族器乐课程思政教学改革中的创新实践研究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4C5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雷城城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A26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val="en-US" w:eastAsia="zh-CN"/>
              </w:rPr>
              <w:t>合格</w:t>
            </w:r>
          </w:p>
        </w:tc>
      </w:tr>
      <w:tr w14:paraId="7281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2043">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ECA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0E3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AI技术赋能《概率论与数理统计》课程教学探索与实践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977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尤俊丽</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454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val="en-US" w:eastAsia="zh-CN"/>
              </w:rPr>
              <w:t>合格</w:t>
            </w:r>
          </w:p>
        </w:tc>
      </w:tr>
      <w:tr w14:paraId="678D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AAD8">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509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9FF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基于AI-TPACK理论的地方应用型高校高等数学教学改革与实践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4C0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黎可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33A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val="en-US" w:eastAsia="zh-CN"/>
              </w:rPr>
              <w:t>合格</w:t>
            </w:r>
          </w:p>
        </w:tc>
      </w:tr>
      <w:tr w14:paraId="59C22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00AE">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606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607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生成式人工智能驱动的软件工程专业项目式实践教学模式改革研究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E59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梁卫芳</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1D0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val="en-US" w:eastAsia="zh-CN"/>
              </w:rPr>
              <w:t>合格</w:t>
            </w:r>
          </w:p>
        </w:tc>
      </w:tr>
      <w:tr w14:paraId="07C3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323E">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FC7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B61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新工科视域下AI赋能的控制类课程“项目牵引、虚实共生”双融教学模式改革与实践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402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陈希祥</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338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sz w:val="20"/>
                <w:szCs w:val="20"/>
                <w:u w:val="none"/>
                <w:lang w:val="en-US" w:eastAsia="zh-CN"/>
              </w:rPr>
              <w:t>合格</w:t>
            </w:r>
          </w:p>
        </w:tc>
      </w:tr>
      <w:tr w14:paraId="66BF1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1B50">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716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9E7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新工科背景下基于 OBE 理念的工程管理专业人才培养模式探索与实践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AA9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赵亚</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1BE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不合格</w:t>
            </w:r>
          </w:p>
        </w:tc>
      </w:tr>
      <w:tr w14:paraId="5CE8D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E51F">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2BC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F90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产教融合背景下应用型本科 Python 课程项目化教学改革与实践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CBA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宋颖</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9BE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不合格</w:t>
            </w:r>
          </w:p>
        </w:tc>
      </w:tr>
      <w:tr w14:paraId="17DF6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0E5E">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49</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83E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B51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OBE理念下国际商法课程思政的产教协同创新研究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0B0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赵美娟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858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不合格</w:t>
            </w:r>
          </w:p>
        </w:tc>
      </w:tr>
      <w:tr w14:paraId="6E14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722F">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F65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E2F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产教融合视域下的“三链双环”课程改革与实践—以计算机组成原理为例</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922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刘飞</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641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不合格</w:t>
            </w:r>
          </w:p>
        </w:tc>
      </w:tr>
      <w:tr w14:paraId="15EDC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2AE9">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504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A73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数智赋能下大学英语课程思政叙事教学模式创新与实践</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F48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胡蓉</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939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不合格</w:t>
            </w:r>
          </w:p>
        </w:tc>
      </w:tr>
      <w:tr w14:paraId="51F21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B6D8">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275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校级</w:t>
            </w:r>
          </w:p>
        </w:tc>
        <w:tc>
          <w:tcPr>
            <w:tcW w:w="6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65B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“知识图谱+AIGC”赋能大学英语课程多模态交互教学模式构建研究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1F5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黄小艳</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6FB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不合格</w:t>
            </w:r>
          </w:p>
        </w:tc>
      </w:tr>
    </w:tbl>
    <w:p w14:paraId="3A781058">
      <w:pPr>
        <w:spacing w:before="156" w:beforeLines="50" w:after="156" w:afterLines="50" w:line="500" w:lineRule="exact"/>
        <w:jc w:val="center"/>
        <w:rPr>
          <w:rFonts w:hint="eastAsia" w:ascii="黑体" w:hAnsi="黑体" w:eastAsia="黑体" w:cs="宋体"/>
          <w:b w:val="0"/>
          <w:bCs w:val="0"/>
          <w:sz w:val="36"/>
          <w:szCs w:val="44"/>
        </w:rPr>
      </w:pPr>
    </w:p>
    <w:p w14:paraId="0516E233">
      <w:pPr>
        <w:spacing w:before="156" w:beforeLines="50" w:after="156" w:afterLines="50" w:line="500" w:lineRule="exact"/>
        <w:jc w:val="center"/>
        <w:rPr>
          <w:rFonts w:hint="eastAsia" w:ascii="黑体" w:hAnsi="黑体" w:eastAsia="黑体" w:cs="宋体"/>
          <w:b w:val="0"/>
          <w:bCs w:val="0"/>
          <w:sz w:val="36"/>
          <w:szCs w:val="44"/>
        </w:rPr>
      </w:pPr>
    </w:p>
    <w:p w14:paraId="7AA84053">
      <w:pPr>
        <w:spacing w:before="156" w:beforeLines="50" w:after="156" w:afterLines="50" w:line="500" w:lineRule="exact"/>
        <w:jc w:val="center"/>
        <w:rPr>
          <w:rFonts w:hint="eastAsia" w:ascii="黑体" w:hAnsi="黑体" w:eastAsia="黑体" w:cs="宋体"/>
          <w:b w:val="0"/>
          <w:bCs w:val="0"/>
          <w:sz w:val="36"/>
          <w:szCs w:val="44"/>
        </w:rPr>
      </w:pPr>
    </w:p>
    <w:p w14:paraId="0920EF94">
      <w:pPr>
        <w:spacing w:before="156" w:beforeLines="50" w:after="156" w:afterLines="50" w:line="500" w:lineRule="exact"/>
        <w:jc w:val="center"/>
        <w:rPr>
          <w:rFonts w:hint="eastAsia" w:ascii="黑体" w:hAnsi="黑体" w:eastAsia="黑体" w:cs="宋体"/>
          <w:b w:val="0"/>
          <w:bCs w:val="0"/>
          <w:sz w:val="36"/>
          <w:szCs w:val="44"/>
        </w:rPr>
      </w:pPr>
    </w:p>
    <w:p w14:paraId="658E12AB">
      <w:pPr>
        <w:spacing w:before="156" w:beforeLines="50" w:after="156" w:afterLines="50" w:line="500" w:lineRule="exact"/>
        <w:jc w:val="center"/>
        <w:rPr>
          <w:rFonts w:hint="eastAsia" w:ascii="黑体" w:hAnsi="黑体" w:eastAsia="黑体" w:cs="宋体"/>
          <w:b w:val="0"/>
          <w:bCs w:val="0"/>
          <w:sz w:val="36"/>
          <w:szCs w:val="44"/>
        </w:rPr>
      </w:pPr>
    </w:p>
    <w:p w14:paraId="22694CBE">
      <w:pPr>
        <w:spacing w:before="156" w:beforeLines="50" w:after="156" w:afterLines="50" w:line="500" w:lineRule="exact"/>
        <w:jc w:val="center"/>
        <w:rPr>
          <w:rFonts w:hint="eastAsia" w:ascii="黑体" w:hAnsi="黑体" w:eastAsia="黑体" w:cs="宋体"/>
          <w:b w:val="0"/>
          <w:bCs w:val="0"/>
          <w:sz w:val="36"/>
          <w:szCs w:val="44"/>
        </w:rPr>
      </w:pPr>
    </w:p>
    <w:p w14:paraId="3679C4B3">
      <w:pPr>
        <w:spacing w:before="156" w:beforeLines="50" w:after="156" w:afterLines="50" w:line="500" w:lineRule="exact"/>
        <w:jc w:val="center"/>
        <w:rPr>
          <w:rFonts w:hint="eastAsia" w:ascii="黑体" w:hAnsi="黑体" w:eastAsia="黑体" w:cs="宋体"/>
          <w:b w:val="0"/>
          <w:bCs w:val="0"/>
          <w:sz w:val="36"/>
          <w:szCs w:val="44"/>
        </w:rPr>
      </w:pPr>
    </w:p>
    <w:p w14:paraId="6B839139">
      <w:pPr>
        <w:spacing w:before="156" w:beforeLines="50" w:after="156" w:afterLines="50" w:line="500" w:lineRule="exact"/>
        <w:jc w:val="center"/>
        <w:rPr>
          <w:rFonts w:hint="eastAsia" w:ascii="黑体" w:hAnsi="黑体" w:eastAsia="黑体" w:cs="宋体"/>
          <w:b w:val="0"/>
          <w:bCs w:val="0"/>
          <w:sz w:val="36"/>
          <w:szCs w:val="44"/>
        </w:rPr>
      </w:pPr>
    </w:p>
    <w:p w14:paraId="1DFCCA46">
      <w:pPr>
        <w:spacing w:before="156" w:beforeLines="50" w:after="156" w:afterLines="50" w:line="500" w:lineRule="exact"/>
        <w:jc w:val="center"/>
        <w:rPr>
          <w:rFonts w:hint="eastAsia" w:ascii="黑体" w:hAnsi="黑体" w:eastAsia="黑体" w:cs="宋体"/>
          <w:b w:val="0"/>
          <w:bCs w:val="0"/>
          <w:sz w:val="36"/>
          <w:szCs w:val="44"/>
        </w:rPr>
      </w:pPr>
    </w:p>
    <w:p w14:paraId="79FFC49F">
      <w:pPr>
        <w:spacing w:line="560" w:lineRule="exact"/>
        <w:rPr>
          <w:rFonts w:hint="eastAsia" w:ascii="黑体" w:hAnsi="黑体" w:eastAsia="黑体" w:cs="宋体"/>
          <w:b w:val="0"/>
          <w:bCs w:val="0"/>
          <w:sz w:val="32"/>
          <w:szCs w:val="40"/>
          <w:lang w:val="en-US" w:eastAsia="zh-CN"/>
        </w:rPr>
      </w:pPr>
      <w:r>
        <w:rPr>
          <w:rFonts w:hint="eastAsia" w:ascii="黑体" w:hAnsi="黑体" w:eastAsia="黑体" w:cs="宋体"/>
          <w:color w:val="000000" w:themeColor="text1"/>
          <w:sz w:val="28"/>
          <w:szCs w:val="28"/>
          <w14:textFill>
            <w14:solidFill>
              <w14:schemeClr w14:val="tx1"/>
            </w14:solidFill>
          </w14:textFill>
        </w:rPr>
        <w:t>附件</w:t>
      </w:r>
      <w:r>
        <w:rPr>
          <w:rFonts w:hint="eastAsia" w:ascii="黑体" w:hAnsi="黑体" w:eastAsia="黑体" w:cs="宋体"/>
          <w:color w:val="000000" w:themeColor="text1"/>
          <w:sz w:val="28"/>
          <w:szCs w:val="28"/>
          <w:lang w:val="en-US" w:eastAsia="zh-CN"/>
          <w14:textFill>
            <w14:solidFill>
              <w14:schemeClr w14:val="tx1"/>
            </w14:solidFill>
          </w14:textFill>
        </w:rPr>
        <w:t>2</w:t>
      </w:r>
    </w:p>
    <w:p w14:paraId="0BC97AF8">
      <w:pPr>
        <w:spacing w:before="156" w:beforeLines="50" w:after="156" w:afterLines="50" w:line="500" w:lineRule="exact"/>
        <w:jc w:val="center"/>
        <w:rPr>
          <w:rFonts w:ascii="黑体" w:hAnsi="黑体" w:eastAsia="黑体" w:cs="宋体"/>
          <w:b w:val="0"/>
          <w:bCs w:val="0"/>
          <w:sz w:val="36"/>
          <w:szCs w:val="44"/>
        </w:rPr>
      </w:pPr>
      <w:r>
        <w:rPr>
          <w:rFonts w:hint="eastAsia" w:ascii="黑体" w:hAnsi="黑体" w:eastAsia="黑体" w:cs="宋体"/>
          <w:b w:val="0"/>
          <w:bCs w:val="0"/>
          <w:sz w:val="36"/>
          <w:szCs w:val="44"/>
        </w:rPr>
        <w:t>2026年教学改革研究项目结题验收情况一览表</w:t>
      </w:r>
    </w:p>
    <w:tbl>
      <w:tblPr>
        <w:tblStyle w:val="7"/>
        <w:tblW w:w="5243" w:type="pct"/>
        <w:jc w:val="center"/>
        <w:tblLayout w:type="autofit"/>
        <w:tblCellMar>
          <w:top w:w="15" w:type="dxa"/>
          <w:left w:w="15" w:type="dxa"/>
          <w:bottom w:w="15" w:type="dxa"/>
          <w:right w:w="15" w:type="dxa"/>
        </w:tblCellMar>
      </w:tblPr>
      <w:tblGrid>
        <w:gridCol w:w="551"/>
        <w:gridCol w:w="605"/>
        <w:gridCol w:w="5951"/>
        <w:gridCol w:w="926"/>
        <w:gridCol w:w="1153"/>
      </w:tblGrid>
      <w:tr w14:paraId="659ECED2">
        <w:tblPrEx>
          <w:tblCellMar>
            <w:top w:w="15" w:type="dxa"/>
            <w:left w:w="15" w:type="dxa"/>
            <w:bottom w:w="15" w:type="dxa"/>
            <w:right w:w="15"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l2br w:val="nil"/>
              <w:tr2bl w:val="nil"/>
            </w:tcBorders>
            <w:vAlign w:val="center"/>
          </w:tcPr>
          <w:p w14:paraId="2623C9D6">
            <w:pPr>
              <w:jc w:val="center"/>
              <w:textAlignment w:val="center"/>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序号</w:t>
            </w:r>
          </w:p>
        </w:tc>
        <w:tc>
          <w:tcPr>
            <w:tcW w:w="329" w:type="pct"/>
            <w:tcBorders>
              <w:top w:val="single" w:color="000000" w:sz="4" w:space="0"/>
              <w:left w:val="single" w:color="000000" w:sz="4" w:space="0"/>
              <w:bottom w:val="single" w:color="000000" w:sz="4" w:space="0"/>
              <w:right w:val="single" w:color="000000" w:sz="4" w:space="0"/>
              <w:tl2br w:val="nil"/>
              <w:tr2bl w:val="nil"/>
            </w:tcBorders>
            <w:vAlign w:val="center"/>
          </w:tcPr>
          <w:p w14:paraId="16913C9F">
            <w:pPr>
              <w:jc w:val="center"/>
              <w:textAlignment w:val="center"/>
              <w:rPr>
                <w:rFonts w:hint="eastAsia" w:ascii="仿宋" w:hAnsi="仿宋" w:eastAsia="仿宋" w:cs="仿宋"/>
                <w:b/>
                <w:color w:val="000000"/>
                <w:sz w:val="21"/>
                <w:szCs w:val="21"/>
                <w:lang w:val="en-US" w:eastAsia="zh-CN"/>
              </w:rPr>
            </w:pPr>
            <w:r>
              <w:rPr>
                <w:rFonts w:hint="eastAsia" w:ascii="仿宋" w:hAnsi="仿宋" w:eastAsia="仿宋" w:cs="仿宋"/>
                <w:b/>
                <w:color w:val="000000"/>
                <w:kern w:val="0"/>
                <w:sz w:val="21"/>
                <w:szCs w:val="21"/>
              </w:rPr>
              <w:t>立项</w:t>
            </w:r>
            <w:r>
              <w:rPr>
                <w:rFonts w:hint="eastAsia" w:ascii="仿宋" w:hAnsi="仿宋" w:eastAsia="仿宋" w:cs="仿宋"/>
                <w:b/>
                <w:color w:val="000000"/>
                <w:kern w:val="0"/>
                <w:sz w:val="21"/>
                <w:szCs w:val="21"/>
                <w:lang w:val="en-US" w:eastAsia="zh-CN"/>
              </w:rPr>
              <w:t>年份</w:t>
            </w:r>
          </w:p>
        </w:tc>
        <w:tc>
          <w:tcPr>
            <w:tcW w:w="3238" w:type="pct"/>
            <w:tcBorders>
              <w:top w:val="single" w:color="000000" w:sz="4" w:space="0"/>
              <w:left w:val="single" w:color="000000" w:sz="4" w:space="0"/>
              <w:bottom w:val="single" w:color="000000" w:sz="4" w:space="0"/>
              <w:right w:val="single" w:color="000000" w:sz="4" w:space="0"/>
              <w:tl2br w:val="nil"/>
              <w:tr2bl w:val="nil"/>
            </w:tcBorders>
            <w:vAlign w:val="center"/>
          </w:tcPr>
          <w:p w14:paraId="7C0A1D23">
            <w:pPr>
              <w:jc w:val="center"/>
              <w:textAlignment w:val="center"/>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项目名称</w:t>
            </w:r>
          </w:p>
        </w:tc>
        <w:tc>
          <w:tcPr>
            <w:tcW w:w="504" w:type="pct"/>
            <w:tcBorders>
              <w:top w:val="single" w:color="000000" w:sz="4" w:space="0"/>
              <w:left w:val="single" w:color="000000" w:sz="4" w:space="0"/>
              <w:bottom w:val="single" w:color="000000" w:sz="4" w:space="0"/>
              <w:right w:val="single" w:color="000000" w:sz="4" w:space="0"/>
              <w:tl2br w:val="nil"/>
              <w:tr2bl w:val="nil"/>
            </w:tcBorders>
            <w:vAlign w:val="center"/>
          </w:tcPr>
          <w:p w14:paraId="252A2B50">
            <w:pPr>
              <w:jc w:val="center"/>
              <w:textAlignment w:val="center"/>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主持人</w:t>
            </w:r>
          </w:p>
        </w:tc>
        <w:tc>
          <w:tcPr>
            <w:tcW w:w="627" w:type="pct"/>
            <w:tcBorders>
              <w:top w:val="single" w:color="000000" w:sz="4" w:space="0"/>
              <w:left w:val="single" w:color="000000" w:sz="4" w:space="0"/>
              <w:bottom w:val="single" w:color="000000" w:sz="4" w:space="0"/>
              <w:right w:val="single" w:color="000000" w:sz="4" w:space="0"/>
              <w:tl2br w:val="nil"/>
              <w:tr2bl w:val="nil"/>
            </w:tcBorders>
            <w:vAlign w:val="center"/>
          </w:tcPr>
          <w:p w14:paraId="686E66D8">
            <w:pPr>
              <w:jc w:val="center"/>
              <w:textAlignment w:val="center"/>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验收结论</w:t>
            </w:r>
          </w:p>
        </w:tc>
      </w:tr>
      <w:tr w14:paraId="766EE15A">
        <w:tblPrEx>
          <w:tblCellMar>
            <w:top w:w="15" w:type="dxa"/>
            <w:left w:w="15" w:type="dxa"/>
            <w:bottom w:w="15" w:type="dxa"/>
            <w:right w:w="15" w:type="dxa"/>
          </w:tblCellMar>
        </w:tblPrEx>
        <w:trPr>
          <w:trHeight w:val="515" w:hRule="atLeast"/>
          <w:jc w:val="center"/>
        </w:trPr>
        <w:tc>
          <w:tcPr>
            <w:tcW w:w="300" w:type="pct"/>
            <w:tcBorders>
              <w:top w:val="single" w:color="000000" w:sz="4" w:space="0"/>
              <w:left w:val="single" w:color="000000" w:sz="4" w:space="0"/>
              <w:bottom w:val="single" w:color="000000" w:sz="4" w:space="0"/>
              <w:right w:val="single" w:color="000000" w:sz="4" w:space="0"/>
              <w:tl2br w:val="nil"/>
              <w:tr2bl w:val="nil"/>
            </w:tcBorders>
            <w:vAlign w:val="center"/>
          </w:tcPr>
          <w:p w14:paraId="7AD7A68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329" w:type="pct"/>
            <w:tcBorders>
              <w:top w:val="single" w:color="000000" w:sz="4" w:space="0"/>
              <w:left w:val="single" w:color="000000" w:sz="4" w:space="0"/>
              <w:bottom w:val="single" w:color="000000" w:sz="4" w:space="0"/>
              <w:right w:val="single" w:color="000000" w:sz="4" w:space="0"/>
              <w:tl2br w:val="nil"/>
              <w:tr2bl w:val="nil"/>
            </w:tcBorders>
            <w:vAlign w:val="center"/>
          </w:tcPr>
          <w:p w14:paraId="0D458C99">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w:t>
            </w:r>
          </w:p>
        </w:tc>
        <w:tc>
          <w:tcPr>
            <w:tcW w:w="3238" w:type="pct"/>
            <w:tcBorders>
              <w:top w:val="single" w:color="000000" w:sz="4" w:space="0"/>
              <w:left w:val="single" w:color="000000" w:sz="4" w:space="0"/>
              <w:bottom w:val="single" w:color="000000" w:sz="4" w:space="0"/>
              <w:right w:val="single" w:color="000000" w:sz="4" w:space="0"/>
              <w:tl2br w:val="nil"/>
              <w:tr2bl w:val="nil"/>
            </w:tcBorders>
            <w:vAlign w:val="center"/>
          </w:tcPr>
          <w:p w14:paraId="5ED84E4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教学智能体驱动高校播主教师数字素养提升的机制与路径研究</w:t>
            </w:r>
          </w:p>
        </w:tc>
        <w:tc>
          <w:tcPr>
            <w:tcW w:w="504" w:type="pct"/>
            <w:tcBorders>
              <w:top w:val="single" w:color="000000" w:sz="4" w:space="0"/>
              <w:left w:val="single" w:color="000000" w:sz="4" w:space="0"/>
              <w:bottom w:val="single" w:color="000000" w:sz="4" w:space="0"/>
              <w:right w:val="single" w:color="000000" w:sz="4" w:space="0"/>
              <w:tl2br w:val="nil"/>
              <w:tr2bl w:val="nil"/>
            </w:tcBorders>
            <w:vAlign w:val="center"/>
          </w:tcPr>
          <w:p w14:paraId="0B434DE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吕新丽</w:t>
            </w:r>
          </w:p>
        </w:tc>
        <w:tc>
          <w:tcPr>
            <w:tcW w:w="627" w:type="pct"/>
            <w:tcBorders>
              <w:top w:val="single" w:color="000000" w:sz="4" w:space="0"/>
              <w:left w:val="single" w:color="000000" w:sz="4" w:space="0"/>
              <w:bottom w:val="single" w:color="000000" w:sz="4" w:space="0"/>
              <w:right w:val="single" w:color="000000" w:sz="4" w:space="0"/>
              <w:tl2br w:val="nil"/>
              <w:tr2bl w:val="nil"/>
            </w:tcBorders>
            <w:vAlign w:val="center"/>
          </w:tcPr>
          <w:p w14:paraId="7DB23ECA">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优秀</w:t>
            </w:r>
          </w:p>
        </w:tc>
      </w:tr>
      <w:tr w14:paraId="3FE04F6E">
        <w:tblPrEx>
          <w:tblCellMar>
            <w:top w:w="15" w:type="dxa"/>
            <w:left w:w="15" w:type="dxa"/>
            <w:bottom w:w="15" w:type="dxa"/>
            <w:right w:w="15" w:type="dxa"/>
          </w:tblCellMar>
        </w:tblPrEx>
        <w:trPr>
          <w:trHeight w:val="544" w:hRule="atLeast"/>
          <w:jc w:val="center"/>
        </w:trPr>
        <w:tc>
          <w:tcPr>
            <w:tcW w:w="300" w:type="pct"/>
            <w:tcBorders>
              <w:top w:val="single" w:color="000000" w:sz="4" w:space="0"/>
              <w:left w:val="single" w:color="000000" w:sz="4" w:space="0"/>
              <w:bottom w:val="single" w:color="000000" w:sz="4" w:space="0"/>
              <w:right w:val="single" w:color="000000" w:sz="4" w:space="0"/>
              <w:tl2br w:val="nil"/>
              <w:tr2bl w:val="nil"/>
            </w:tcBorders>
            <w:vAlign w:val="center"/>
          </w:tcPr>
          <w:p w14:paraId="0356F73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329" w:type="pct"/>
            <w:tcBorders>
              <w:top w:val="single" w:color="000000" w:sz="4" w:space="0"/>
              <w:left w:val="single" w:color="000000" w:sz="4" w:space="0"/>
              <w:bottom w:val="single" w:color="000000" w:sz="4" w:space="0"/>
              <w:right w:val="single" w:color="000000" w:sz="4" w:space="0"/>
              <w:tl2br w:val="nil"/>
              <w:tr2bl w:val="nil"/>
            </w:tcBorders>
            <w:vAlign w:val="center"/>
          </w:tcPr>
          <w:p w14:paraId="0D4CB7B2">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2024</w:t>
            </w:r>
          </w:p>
        </w:tc>
        <w:tc>
          <w:tcPr>
            <w:tcW w:w="3238" w:type="pct"/>
            <w:tcBorders>
              <w:top w:val="single" w:color="000000" w:sz="4" w:space="0"/>
              <w:left w:val="single" w:color="000000" w:sz="4" w:space="0"/>
              <w:bottom w:val="single" w:color="000000" w:sz="4" w:space="0"/>
              <w:right w:val="single" w:color="000000" w:sz="4" w:space="0"/>
              <w:tl2br w:val="nil"/>
              <w:tr2bl w:val="nil"/>
            </w:tcBorders>
            <w:vAlign w:val="center"/>
          </w:tcPr>
          <w:p w14:paraId="10CDE7B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隐性教育理论视域高校大学英语课程思政路径探索与实践</w:t>
            </w:r>
          </w:p>
        </w:tc>
        <w:tc>
          <w:tcPr>
            <w:tcW w:w="504" w:type="pct"/>
            <w:tcBorders>
              <w:top w:val="single" w:color="000000" w:sz="4" w:space="0"/>
              <w:left w:val="single" w:color="000000" w:sz="4" w:space="0"/>
              <w:bottom w:val="single" w:color="000000" w:sz="4" w:space="0"/>
              <w:right w:val="single" w:color="000000" w:sz="4" w:space="0"/>
              <w:tl2br w:val="nil"/>
              <w:tr2bl w:val="nil"/>
            </w:tcBorders>
            <w:vAlign w:val="center"/>
          </w:tcPr>
          <w:p w14:paraId="749932D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陈慧</w:t>
            </w:r>
          </w:p>
        </w:tc>
        <w:tc>
          <w:tcPr>
            <w:tcW w:w="627" w:type="pct"/>
            <w:tcBorders>
              <w:top w:val="single" w:color="000000" w:sz="4" w:space="0"/>
              <w:left w:val="single" w:color="000000" w:sz="4" w:space="0"/>
              <w:bottom w:val="single" w:color="000000" w:sz="4" w:space="0"/>
              <w:right w:val="single" w:color="000000" w:sz="4" w:space="0"/>
              <w:tl2br w:val="nil"/>
              <w:tr2bl w:val="nil"/>
            </w:tcBorders>
            <w:vAlign w:val="center"/>
          </w:tcPr>
          <w:p w14:paraId="25D049BB">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优秀</w:t>
            </w:r>
          </w:p>
        </w:tc>
      </w:tr>
      <w:tr w14:paraId="7FCE7088">
        <w:tblPrEx>
          <w:tblCellMar>
            <w:top w:w="15" w:type="dxa"/>
            <w:left w:w="15" w:type="dxa"/>
            <w:bottom w:w="15" w:type="dxa"/>
            <w:right w:w="15"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ECCBC07">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329"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336FB1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2024</w:t>
            </w:r>
          </w:p>
        </w:tc>
        <w:tc>
          <w:tcPr>
            <w:tcW w:w="3238"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2BF54C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“乡村全面振兴”背景下地方高校电子商务专业人才培养路径优化研究</w:t>
            </w:r>
          </w:p>
        </w:tc>
        <w:tc>
          <w:tcPr>
            <w:tcW w:w="50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C78F22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毛中</w:t>
            </w:r>
          </w:p>
        </w:tc>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7432F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通过</w:t>
            </w:r>
          </w:p>
        </w:tc>
      </w:tr>
      <w:tr w14:paraId="527329D4">
        <w:tblPrEx>
          <w:tblCellMar>
            <w:top w:w="15" w:type="dxa"/>
            <w:left w:w="15" w:type="dxa"/>
            <w:bottom w:w="15" w:type="dxa"/>
            <w:right w:w="15"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28C35F">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329"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E49D5F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2024</w:t>
            </w:r>
          </w:p>
        </w:tc>
        <w:tc>
          <w:tcPr>
            <w:tcW w:w="3238"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4C64F1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新工科背景下应用型本科院校自动化专业课程实践教学改革与研究</w:t>
            </w:r>
          </w:p>
        </w:tc>
        <w:tc>
          <w:tcPr>
            <w:tcW w:w="50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DCB611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贺继龄</w:t>
            </w:r>
          </w:p>
        </w:tc>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92D131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通过</w:t>
            </w:r>
          </w:p>
        </w:tc>
      </w:tr>
      <w:tr w14:paraId="679E2FB1">
        <w:tblPrEx>
          <w:tblCellMar>
            <w:top w:w="15" w:type="dxa"/>
            <w:left w:w="15" w:type="dxa"/>
            <w:bottom w:w="15" w:type="dxa"/>
            <w:right w:w="15"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BCFB9AB">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329"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FDF943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2024</w:t>
            </w:r>
          </w:p>
        </w:tc>
        <w:tc>
          <w:tcPr>
            <w:tcW w:w="3238"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5CC9BC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新工科背景下计算机信息技术应用型人才创新能力培养研究与实践</w:t>
            </w:r>
          </w:p>
        </w:tc>
        <w:tc>
          <w:tcPr>
            <w:tcW w:w="50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AC05C0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张华英</w:t>
            </w:r>
          </w:p>
        </w:tc>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3B2AC2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通过</w:t>
            </w:r>
          </w:p>
        </w:tc>
      </w:tr>
      <w:tr w14:paraId="24D8F91B">
        <w:tblPrEx>
          <w:tblCellMar>
            <w:top w:w="15" w:type="dxa"/>
            <w:left w:w="15" w:type="dxa"/>
            <w:bottom w:w="15" w:type="dxa"/>
            <w:right w:w="15"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EA1E859">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w:t>
            </w:r>
          </w:p>
        </w:tc>
        <w:tc>
          <w:tcPr>
            <w:tcW w:w="329"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8AB5EE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2024</w:t>
            </w:r>
          </w:p>
        </w:tc>
        <w:tc>
          <w:tcPr>
            <w:tcW w:w="3238"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D935AD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湖湘非遗文化融入《文创产业研究》课程思政助力乡村振兴路径研究</w:t>
            </w:r>
          </w:p>
        </w:tc>
        <w:tc>
          <w:tcPr>
            <w:tcW w:w="50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13194C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邹紫叶</w:t>
            </w:r>
          </w:p>
        </w:tc>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C98BF9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通过</w:t>
            </w:r>
          </w:p>
        </w:tc>
      </w:tr>
      <w:tr w14:paraId="6E6506AF">
        <w:tblPrEx>
          <w:tblCellMar>
            <w:top w:w="15" w:type="dxa"/>
            <w:left w:w="15" w:type="dxa"/>
            <w:bottom w:w="15" w:type="dxa"/>
            <w:right w:w="15"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AF01409">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w:t>
            </w:r>
          </w:p>
        </w:tc>
        <w:tc>
          <w:tcPr>
            <w:tcW w:w="329"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74D0EE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2024</w:t>
            </w:r>
          </w:p>
        </w:tc>
        <w:tc>
          <w:tcPr>
            <w:tcW w:w="3238"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4742FF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思政视域下“多元数字化”赋能信号与系统课程的改革与探索研究</w:t>
            </w:r>
          </w:p>
        </w:tc>
        <w:tc>
          <w:tcPr>
            <w:tcW w:w="50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942732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谢蓉</w:t>
            </w:r>
          </w:p>
        </w:tc>
        <w:tc>
          <w:tcPr>
            <w:tcW w:w="627"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C70CC2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通过</w:t>
            </w:r>
          </w:p>
        </w:tc>
      </w:tr>
      <w:tr w14:paraId="18F0B186">
        <w:tblPrEx>
          <w:tblCellMar>
            <w:top w:w="15" w:type="dxa"/>
            <w:left w:w="15" w:type="dxa"/>
            <w:bottom w:w="15" w:type="dxa"/>
            <w:right w:w="15"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l2br w:val="nil"/>
              <w:tr2bl w:val="nil"/>
            </w:tcBorders>
            <w:vAlign w:val="center"/>
          </w:tcPr>
          <w:p w14:paraId="21D70624">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w:t>
            </w:r>
          </w:p>
        </w:tc>
        <w:tc>
          <w:tcPr>
            <w:tcW w:w="329" w:type="pct"/>
            <w:tcBorders>
              <w:top w:val="single" w:color="000000" w:sz="4" w:space="0"/>
              <w:left w:val="single" w:color="000000" w:sz="4" w:space="0"/>
              <w:bottom w:val="single" w:color="000000" w:sz="4" w:space="0"/>
              <w:right w:val="single" w:color="000000" w:sz="4" w:space="0"/>
              <w:tl2br w:val="nil"/>
              <w:tr2bl w:val="nil"/>
            </w:tcBorders>
            <w:vAlign w:val="center"/>
          </w:tcPr>
          <w:p w14:paraId="186F1B5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2023</w:t>
            </w:r>
          </w:p>
        </w:tc>
        <w:tc>
          <w:tcPr>
            <w:tcW w:w="3238" w:type="pct"/>
            <w:tcBorders>
              <w:top w:val="single" w:color="000000" w:sz="4" w:space="0"/>
              <w:left w:val="single" w:color="000000" w:sz="4" w:space="0"/>
              <w:bottom w:val="single" w:color="000000" w:sz="4" w:space="0"/>
              <w:right w:val="single" w:color="000000" w:sz="4" w:space="0"/>
              <w:tl2br w:val="nil"/>
              <w:tr2bl w:val="nil"/>
            </w:tcBorders>
            <w:vAlign w:val="center"/>
          </w:tcPr>
          <w:p w14:paraId="25681EE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积极心理学视角下《大学生心理健康教育》具身化教学改革与实践</w:t>
            </w:r>
          </w:p>
        </w:tc>
        <w:tc>
          <w:tcPr>
            <w:tcW w:w="504" w:type="pct"/>
            <w:tcBorders>
              <w:top w:val="single" w:color="000000" w:sz="4" w:space="0"/>
              <w:left w:val="single" w:color="000000" w:sz="4" w:space="0"/>
              <w:bottom w:val="single" w:color="000000" w:sz="4" w:space="0"/>
              <w:right w:val="single" w:color="000000" w:sz="4" w:space="0"/>
              <w:tl2br w:val="nil"/>
              <w:tr2bl w:val="nil"/>
            </w:tcBorders>
            <w:vAlign w:val="center"/>
          </w:tcPr>
          <w:p w14:paraId="7E16F0CE">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谭昕恬</w:t>
            </w:r>
          </w:p>
        </w:tc>
        <w:tc>
          <w:tcPr>
            <w:tcW w:w="627" w:type="pct"/>
            <w:tcBorders>
              <w:top w:val="single" w:color="000000" w:sz="4" w:space="0"/>
              <w:left w:val="single" w:color="000000" w:sz="4" w:space="0"/>
              <w:bottom w:val="single" w:color="000000" w:sz="4" w:space="0"/>
              <w:right w:val="single" w:color="000000" w:sz="4" w:space="0"/>
              <w:tl2br w:val="nil"/>
              <w:tr2bl w:val="nil"/>
            </w:tcBorders>
            <w:vAlign w:val="center"/>
          </w:tcPr>
          <w:p w14:paraId="6DB45B3F">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通过</w:t>
            </w:r>
          </w:p>
        </w:tc>
      </w:tr>
      <w:tr w14:paraId="4BA3395A">
        <w:tblPrEx>
          <w:tblCellMar>
            <w:top w:w="15" w:type="dxa"/>
            <w:left w:w="15" w:type="dxa"/>
            <w:bottom w:w="15" w:type="dxa"/>
            <w:right w:w="15" w:type="dxa"/>
          </w:tblCellMar>
        </w:tblPrEx>
        <w:trPr>
          <w:trHeight w:val="506" w:hRule="atLeast"/>
          <w:jc w:val="center"/>
        </w:trPr>
        <w:tc>
          <w:tcPr>
            <w:tcW w:w="300" w:type="pct"/>
            <w:tcBorders>
              <w:top w:val="single" w:color="000000" w:sz="4" w:space="0"/>
              <w:left w:val="single" w:color="000000" w:sz="4" w:space="0"/>
              <w:bottom w:val="single" w:color="000000" w:sz="4" w:space="0"/>
              <w:right w:val="single" w:color="000000" w:sz="4" w:space="0"/>
              <w:tl2br w:val="nil"/>
              <w:tr2bl w:val="nil"/>
            </w:tcBorders>
            <w:vAlign w:val="center"/>
          </w:tcPr>
          <w:p w14:paraId="672E80F1">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329" w:type="pct"/>
            <w:tcBorders>
              <w:top w:val="single" w:color="000000" w:sz="4" w:space="0"/>
              <w:left w:val="single" w:color="000000" w:sz="4" w:space="0"/>
              <w:bottom w:val="single" w:color="000000" w:sz="4" w:space="0"/>
              <w:right w:val="single" w:color="000000" w:sz="4" w:space="0"/>
              <w:tl2br w:val="nil"/>
              <w:tr2bl w:val="nil"/>
            </w:tcBorders>
            <w:vAlign w:val="center"/>
          </w:tcPr>
          <w:p w14:paraId="3C85FD4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2023</w:t>
            </w:r>
          </w:p>
        </w:tc>
        <w:tc>
          <w:tcPr>
            <w:tcW w:w="3238" w:type="pct"/>
            <w:tcBorders>
              <w:top w:val="single" w:color="000000" w:sz="4" w:space="0"/>
              <w:left w:val="single" w:color="000000" w:sz="4" w:space="0"/>
              <w:bottom w:val="single" w:color="000000" w:sz="4" w:space="0"/>
              <w:right w:val="single" w:color="000000" w:sz="4" w:space="0"/>
              <w:tl2br w:val="nil"/>
              <w:tr2bl w:val="nil"/>
            </w:tcBorders>
            <w:vAlign w:val="center"/>
          </w:tcPr>
          <w:p w14:paraId="5C32A4F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“数商兴农”背景下电子商务专业实践教学改革研究</w:t>
            </w:r>
          </w:p>
        </w:tc>
        <w:tc>
          <w:tcPr>
            <w:tcW w:w="504" w:type="pct"/>
            <w:tcBorders>
              <w:top w:val="single" w:color="000000" w:sz="4" w:space="0"/>
              <w:left w:val="single" w:color="000000" w:sz="4" w:space="0"/>
              <w:bottom w:val="single" w:color="000000" w:sz="4" w:space="0"/>
              <w:right w:val="single" w:color="000000" w:sz="4" w:space="0"/>
              <w:tl2br w:val="nil"/>
              <w:tr2bl w:val="nil"/>
            </w:tcBorders>
            <w:vAlign w:val="center"/>
          </w:tcPr>
          <w:p w14:paraId="7EB5D1A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李梦婷</w:t>
            </w:r>
          </w:p>
        </w:tc>
        <w:tc>
          <w:tcPr>
            <w:tcW w:w="627" w:type="pct"/>
            <w:tcBorders>
              <w:top w:val="single" w:color="000000" w:sz="4" w:space="0"/>
              <w:left w:val="single" w:color="000000" w:sz="4" w:space="0"/>
              <w:bottom w:val="single" w:color="000000" w:sz="4" w:space="0"/>
              <w:right w:val="single" w:color="000000" w:sz="4" w:space="0"/>
              <w:tl2br w:val="nil"/>
              <w:tr2bl w:val="nil"/>
            </w:tcBorders>
            <w:vAlign w:val="center"/>
          </w:tcPr>
          <w:p w14:paraId="05BA09E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通过</w:t>
            </w:r>
          </w:p>
        </w:tc>
      </w:tr>
      <w:tr w14:paraId="56351C5C">
        <w:tblPrEx>
          <w:tblCellMar>
            <w:top w:w="15" w:type="dxa"/>
            <w:left w:w="15" w:type="dxa"/>
            <w:bottom w:w="15" w:type="dxa"/>
            <w:right w:w="15"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l2br w:val="nil"/>
              <w:tr2bl w:val="nil"/>
            </w:tcBorders>
            <w:vAlign w:val="center"/>
          </w:tcPr>
          <w:p w14:paraId="0D52643C">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329" w:type="pct"/>
            <w:tcBorders>
              <w:top w:val="single" w:color="000000" w:sz="4" w:space="0"/>
              <w:left w:val="single" w:color="000000" w:sz="4" w:space="0"/>
              <w:bottom w:val="single" w:color="000000" w:sz="4" w:space="0"/>
              <w:right w:val="single" w:color="000000" w:sz="4" w:space="0"/>
              <w:tl2br w:val="nil"/>
              <w:tr2bl w:val="nil"/>
            </w:tcBorders>
            <w:vAlign w:val="center"/>
          </w:tcPr>
          <w:p w14:paraId="64CA150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2023</w:t>
            </w:r>
          </w:p>
        </w:tc>
        <w:tc>
          <w:tcPr>
            <w:tcW w:w="3238" w:type="pct"/>
            <w:tcBorders>
              <w:top w:val="single" w:color="000000" w:sz="4" w:space="0"/>
              <w:left w:val="single" w:color="000000" w:sz="4" w:space="0"/>
              <w:bottom w:val="single" w:color="000000" w:sz="4" w:space="0"/>
              <w:right w:val="single" w:color="000000" w:sz="4" w:space="0"/>
              <w:tl2br w:val="nil"/>
              <w:tr2bl w:val="nil"/>
            </w:tcBorders>
            <w:vAlign w:val="center"/>
          </w:tcPr>
          <w:p w14:paraId="3B70628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数智融合驱动下应用型本科院校实践类课程过程性评价研究与实践--以《大数据综合应用实践》为例</w:t>
            </w:r>
          </w:p>
        </w:tc>
        <w:tc>
          <w:tcPr>
            <w:tcW w:w="504" w:type="pct"/>
            <w:tcBorders>
              <w:top w:val="single" w:color="000000" w:sz="4" w:space="0"/>
              <w:left w:val="single" w:color="000000" w:sz="4" w:space="0"/>
              <w:bottom w:val="single" w:color="000000" w:sz="4" w:space="0"/>
              <w:right w:val="single" w:color="000000" w:sz="4" w:space="0"/>
              <w:tl2br w:val="nil"/>
              <w:tr2bl w:val="nil"/>
            </w:tcBorders>
            <w:vAlign w:val="center"/>
          </w:tcPr>
          <w:p w14:paraId="013D3D4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唐启涛</w:t>
            </w:r>
          </w:p>
        </w:tc>
        <w:tc>
          <w:tcPr>
            <w:tcW w:w="627" w:type="pct"/>
            <w:tcBorders>
              <w:top w:val="single" w:color="000000" w:sz="4" w:space="0"/>
              <w:left w:val="single" w:color="000000" w:sz="4" w:space="0"/>
              <w:bottom w:val="single" w:color="000000" w:sz="4" w:space="0"/>
              <w:right w:val="single" w:color="000000" w:sz="4" w:space="0"/>
              <w:tl2br w:val="nil"/>
              <w:tr2bl w:val="nil"/>
            </w:tcBorders>
            <w:vAlign w:val="center"/>
          </w:tcPr>
          <w:p w14:paraId="113D9B0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通过</w:t>
            </w:r>
          </w:p>
        </w:tc>
      </w:tr>
      <w:tr w14:paraId="00A91C60">
        <w:tblPrEx>
          <w:tblCellMar>
            <w:top w:w="15" w:type="dxa"/>
            <w:left w:w="15" w:type="dxa"/>
            <w:bottom w:w="15" w:type="dxa"/>
            <w:right w:w="15" w:type="dxa"/>
          </w:tblCellMar>
        </w:tblPrEx>
        <w:trPr>
          <w:trHeight w:val="486" w:hRule="atLeast"/>
          <w:jc w:val="center"/>
        </w:trPr>
        <w:tc>
          <w:tcPr>
            <w:tcW w:w="300" w:type="pct"/>
            <w:tcBorders>
              <w:top w:val="single" w:color="000000" w:sz="4" w:space="0"/>
              <w:left w:val="single" w:color="000000" w:sz="4" w:space="0"/>
              <w:bottom w:val="single" w:color="000000" w:sz="4" w:space="0"/>
              <w:right w:val="single" w:color="000000" w:sz="4" w:space="0"/>
              <w:tl2br w:val="nil"/>
              <w:tr2bl w:val="nil"/>
            </w:tcBorders>
            <w:vAlign w:val="center"/>
          </w:tcPr>
          <w:p w14:paraId="6F05C89D">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w:t>
            </w:r>
          </w:p>
        </w:tc>
        <w:tc>
          <w:tcPr>
            <w:tcW w:w="329" w:type="pct"/>
            <w:tcBorders>
              <w:top w:val="single" w:color="000000" w:sz="4" w:space="0"/>
              <w:left w:val="single" w:color="000000" w:sz="4" w:space="0"/>
              <w:bottom w:val="single" w:color="000000" w:sz="4" w:space="0"/>
              <w:right w:val="single" w:color="000000" w:sz="4" w:space="0"/>
              <w:tl2br w:val="nil"/>
              <w:tr2bl w:val="nil"/>
            </w:tcBorders>
            <w:vAlign w:val="center"/>
          </w:tcPr>
          <w:p w14:paraId="56377B1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2023</w:t>
            </w:r>
          </w:p>
        </w:tc>
        <w:tc>
          <w:tcPr>
            <w:tcW w:w="3238" w:type="pct"/>
            <w:tcBorders>
              <w:top w:val="single" w:color="000000" w:sz="4" w:space="0"/>
              <w:left w:val="single" w:color="000000" w:sz="4" w:space="0"/>
              <w:bottom w:val="single" w:color="000000" w:sz="4" w:space="0"/>
              <w:right w:val="single" w:color="000000" w:sz="4" w:space="0"/>
              <w:tl2br w:val="nil"/>
              <w:tr2bl w:val="nil"/>
            </w:tcBorders>
            <w:vAlign w:val="center"/>
          </w:tcPr>
          <w:p w14:paraId="3D03D64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应用型本科院校财会教师数字素养培育路径研究</w:t>
            </w:r>
          </w:p>
        </w:tc>
        <w:tc>
          <w:tcPr>
            <w:tcW w:w="504" w:type="pct"/>
            <w:tcBorders>
              <w:top w:val="single" w:color="000000" w:sz="4" w:space="0"/>
              <w:left w:val="single" w:color="000000" w:sz="4" w:space="0"/>
              <w:bottom w:val="single" w:color="000000" w:sz="4" w:space="0"/>
              <w:right w:val="single" w:color="000000" w:sz="4" w:space="0"/>
              <w:tl2br w:val="nil"/>
              <w:tr2bl w:val="nil"/>
            </w:tcBorders>
            <w:vAlign w:val="center"/>
          </w:tcPr>
          <w:p w14:paraId="7003844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田素</w:t>
            </w:r>
          </w:p>
        </w:tc>
        <w:tc>
          <w:tcPr>
            <w:tcW w:w="627" w:type="pct"/>
            <w:tcBorders>
              <w:top w:val="single" w:color="000000" w:sz="4" w:space="0"/>
              <w:left w:val="single" w:color="000000" w:sz="4" w:space="0"/>
              <w:bottom w:val="single" w:color="000000" w:sz="4" w:space="0"/>
              <w:right w:val="single" w:color="000000" w:sz="4" w:space="0"/>
              <w:tl2br w:val="nil"/>
              <w:tr2bl w:val="nil"/>
            </w:tcBorders>
            <w:vAlign w:val="center"/>
          </w:tcPr>
          <w:p w14:paraId="05ED8BA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通过</w:t>
            </w:r>
          </w:p>
        </w:tc>
      </w:tr>
      <w:tr w14:paraId="0610807F">
        <w:tblPrEx>
          <w:tblCellMar>
            <w:top w:w="15" w:type="dxa"/>
            <w:left w:w="15" w:type="dxa"/>
            <w:bottom w:w="15" w:type="dxa"/>
            <w:right w:w="15" w:type="dxa"/>
          </w:tblCellMar>
        </w:tblPrEx>
        <w:trPr>
          <w:trHeight w:val="543" w:hRule="atLeast"/>
          <w:jc w:val="center"/>
        </w:trPr>
        <w:tc>
          <w:tcPr>
            <w:tcW w:w="300" w:type="pct"/>
            <w:tcBorders>
              <w:top w:val="single" w:color="000000" w:sz="4" w:space="0"/>
              <w:left w:val="single" w:color="000000" w:sz="4" w:space="0"/>
              <w:bottom w:val="single" w:color="000000" w:sz="4" w:space="0"/>
              <w:right w:val="single" w:color="000000" w:sz="4" w:space="0"/>
              <w:tl2br w:val="nil"/>
              <w:tr2bl w:val="nil"/>
            </w:tcBorders>
            <w:vAlign w:val="center"/>
          </w:tcPr>
          <w:p w14:paraId="0DE90663">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w:t>
            </w:r>
          </w:p>
        </w:tc>
        <w:tc>
          <w:tcPr>
            <w:tcW w:w="329" w:type="pct"/>
            <w:tcBorders>
              <w:top w:val="single" w:color="000000" w:sz="4" w:space="0"/>
              <w:left w:val="single" w:color="000000" w:sz="4" w:space="0"/>
              <w:bottom w:val="single" w:color="000000" w:sz="4" w:space="0"/>
              <w:right w:val="single" w:color="000000" w:sz="4" w:space="0"/>
              <w:tl2br w:val="nil"/>
              <w:tr2bl w:val="nil"/>
            </w:tcBorders>
            <w:vAlign w:val="center"/>
          </w:tcPr>
          <w:p w14:paraId="761D500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2024</w:t>
            </w:r>
          </w:p>
        </w:tc>
        <w:tc>
          <w:tcPr>
            <w:tcW w:w="3238" w:type="pct"/>
            <w:tcBorders>
              <w:top w:val="single" w:color="000000" w:sz="4" w:space="0"/>
              <w:left w:val="single" w:color="000000" w:sz="4" w:space="0"/>
              <w:bottom w:val="single" w:color="000000" w:sz="4" w:space="0"/>
              <w:right w:val="single" w:color="000000" w:sz="4" w:space="0"/>
              <w:tl2br w:val="nil"/>
              <w:tr2bl w:val="nil"/>
            </w:tcBorders>
            <w:vAlign w:val="center"/>
          </w:tcPr>
          <w:p w14:paraId="72FC8A9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融合数理统计基础与生成式AI技术：网络营销创新教学改革与实践</w:t>
            </w:r>
          </w:p>
        </w:tc>
        <w:tc>
          <w:tcPr>
            <w:tcW w:w="504" w:type="pct"/>
            <w:tcBorders>
              <w:top w:val="single" w:color="000000" w:sz="4" w:space="0"/>
              <w:left w:val="single" w:color="000000" w:sz="4" w:space="0"/>
              <w:bottom w:val="single" w:color="000000" w:sz="4" w:space="0"/>
              <w:right w:val="single" w:color="000000" w:sz="4" w:space="0"/>
              <w:tl2br w:val="nil"/>
              <w:tr2bl w:val="nil"/>
            </w:tcBorders>
            <w:vAlign w:val="center"/>
          </w:tcPr>
          <w:p w14:paraId="37C2A7F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匡益明</w:t>
            </w:r>
          </w:p>
        </w:tc>
        <w:tc>
          <w:tcPr>
            <w:tcW w:w="627" w:type="pct"/>
            <w:tcBorders>
              <w:top w:val="single" w:color="000000" w:sz="4" w:space="0"/>
              <w:left w:val="single" w:color="000000" w:sz="4" w:space="0"/>
              <w:bottom w:val="single" w:color="000000" w:sz="4" w:space="0"/>
              <w:right w:val="single" w:color="000000" w:sz="4" w:space="0"/>
              <w:tl2br w:val="nil"/>
              <w:tr2bl w:val="nil"/>
            </w:tcBorders>
            <w:vAlign w:val="center"/>
          </w:tcPr>
          <w:p w14:paraId="5B87F96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暂缓通过</w:t>
            </w:r>
          </w:p>
        </w:tc>
      </w:tr>
      <w:tr w14:paraId="1F9B9F6D">
        <w:tblPrEx>
          <w:tblCellMar>
            <w:top w:w="15" w:type="dxa"/>
            <w:left w:w="15" w:type="dxa"/>
            <w:bottom w:w="15" w:type="dxa"/>
            <w:right w:w="15" w:type="dxa"/>
          </w:tblCellMar>
        </w:tblPrEx>
        <w:trPr>
          <w:trHeight w:val="448" w:hRule="atLeast"/>
          <w:jc w:val="center"/>
        </w:trPr>
        <w:tc>
          <w:tcPr>
            <w:tcW w:w="300" w:type="pct"/>
            <w:tcBorders>
              <w:top w:val="single" w:color="000000" w:sz="4" w:space="0"/>
              <w:left w:val="single" w:color="000000" w:sz="4" w:space="0"/>
              <w:bottom w:val="single" w:color="000000" w:sz="4" w:space="0"/>
              <w:right w:val="single" w:color="000000" w:sz="4" w:space="0"/>
              <w:tl2br w:val="nil"/>
              <w:tr2bl w:val="nil"/>
            </w:tcBorders>
            <w:vAlign w:val="center"/>
          </w:tcPr>
          <w:p w14:paraId="5386C192">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w:t>
            </w:r>
          </w:p>
        </w:tc>
        <w:tc>
          <w:tcPr>
            <w:tcW w:w="329" w:type="pct"/>
            <w:tcBorders>
              <w:top w:val="single" w:color="000000" w:sz="4" w:space="0"/>
              <w:left w:val="single" w:color="000000" w:sz="4" w:space="0"/>
              <w:bottom w:val="single" w:color="000000" w:sz="4" w:space="0"/>
              <w:right w:val="single" w:color="000000" w:sz="4" w:space="0"/>
              <w:tl2br w:val="nil"/>
              <w:tr2bl w:val="nil"/>
            </w:tcBorders>
            <w:vAlign w:val="center"/>
          </w:tcPr>
          <w:p w14:paraId="77E2D563">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2024</w:t>
            </w:r>
          </w:p>
        </w:tc>
        <w:tc>
          <w:tcPr>
            <w:tcW w:w="3238" w:type="pct"/>
            <w:tcBorders>
              <w:top w:val="single" w:color="000000" w:sz="4" w:space="0"/>
              <w:left w:val="single" w:color="000000" w:sz="4" w:space="0"/>
              <w:bottom w:val="single" w:color="000000" w:sz="4" w:space="0"/>
              <w:right w:val="single" w:color="000000" w:sz="4" w:space="0"/>
              <w:tl2br w:val="nil"/>
              <w:tr2bl w:val="nil"/>
            </w:tcBorders>
            <w:vAlign w:val="center"/>
          </w:tcPr>
          <w:p w14:paraId="080432D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健康学校视角下大学体育综合教学改革与实践</w:t>
            </w:r>
          </w:p>
        </w:tc>
        <w:tc>
          <w:tcPr>
            <w:tcW w:w="504" w:type="pct"/>
            <w:tcBorders>
              <w:top w:val="single" w:color="000000" w:sz="4" w:space="0"/>
              <w:left w:val="single" w:color="000000" w:sz="4" w:space="0"/>
              <w:bottom w:val="single" w:color="000000" w:sz="4" w:space="0"/>
              <w:right w:val="single" w:color="000000" w:sz="4" w:space="0"/>
              <w:tl2br w:val="nil"/>
              <w:tr2bl w:val="nil"/>
            </w:tcBorders>
            <w:vAlign w:val="center"/>
          </w:tcPr>
          <w:p w14:paraId="7166B47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李增林</w:t>
            </w:r>
          </w:p>
        </w:tc>
        <w:tc>
          <w:tcPr>
            <w:tcW w:w="627" w:type="pct"/>
            <w:tcBorders>
              <w:top w:val="single" w:color="000000" w:sz="4" w:space="0"/>
              <w:left w:val="single" w:color="000000" w:sz="4" w:space="0"/>
              <w:bottom w:val="single" w:color="000000" w:sz="4" w:space="0"/>
              <w:right w:val="single" w:color="000000" w:sz="4" w:space="0"/>
              <w:tl2br w:val="nil"/>
              <w:tr2bl w:val="nil"/>
            </w:tcBorders>
            <w:vAlign w:val="center"/>
          </w:tcPr>
          <w:p w14:paraId="485CD45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暂缓通过</w:t>
            </w:r>
          </w:p>
        </w:tc>
      </w:tr>
      <w:tr w14:paraId="71C58AB3">
        <w:tblPrEx>
          <w:tblCellMar>
            <w:top w:w="15" w:type="dxa"/>
            <w:left w:w="15" w:type="dxa"/>
            <w:bottom w:w="15" w:type="dxa"/>
            <w:right w:w="15"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l2br w:val="nil"/>
              <w:tr2bl w:val="nil"/>
            </w:tcBorders>
            <w:vAlign w:val="center"/>
          </w:tcPr>
          <w:p w14:paraId="43CCB253">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w:t>
            </w:r>
          </w:p>
        </w:tc>
        <w:tc>
          <w:tcPr>
            <w:tcW w:w="329" w:type="pct"/>
            <w:tcBorders>
              <w:top w:val="single" w:color="000000" w:sz="4" w:space="0"/>
              <w:left w:val="single" w:color="000000" w:sz="4" w:space="0"/>
              <w:bottom w:val="single" w:color="000000" w:sz="4" w:space="0"/>
              <w:right w:val="single" w:color="000000" w:sz="4" w:space="0"/>
              <w:tl2br w:val="nil"/>
              <w:tr2bl w:val="nil"/>
            </w:tcBorders>
            <w:vAlign w:val="center"/>
          </w:tcPr>
          <w:p w14:paraId="58E10F6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2024</w:t>
            </w:r>
          </w:p>
        </w:tc>
        <w:tc>
          <w:tcPr>
            <w:tcW w:w="3238" w:type="pct"/>
            <w:tcBorders>
              <w:top w:val="single" w:color="000000" w:sz="4" w:space="0"/>
              <w:left w:val="single" w:color="000000" w:sz="4" w:space="0"/>
              <w:bottom w:val="single" w:color="000000" w:sz="4" w:space="0"/>
              <w:right w:val="single" w:color="000000" w:sz="4" w:space="0"/>
              <w:tl2br w:val="nil"/>
              <w:tr2bl w:val="nil"/>
            </w:tcBorders>
            <w:vAlign w:val="center"/>
          </w:tcPr>
          <w:p w14:paraId="6B6DF2D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新文科建设视域下《全媒体新闻采写与报道》课程教学改革与实践</w:t>
            </w:r>
          </w:p>
        </w:tc>
        <w:tc>
          <w:tcPr>
            <w:tcW w:w="504" w:type="pct"/>
            <w:tcBorders>
              <w:top w:val="single" w:color="000000" w:sz="4" w:space="0"/>
              <w:left w:val="single" w:color="000000" w:sz="4" w:space="0"/>
              <w:bottom w:val="single" w:color="000000" w:sz="4" w:space="0"/>
              <w:right w:val="single" w:color="000000" w:sz="4" w:space="0"/>
              <w:tl2br w:val="nil"/>
              <w:tr2bl w:val="nil"/>
            </w:tcBorders>
            <w:vAlign w:val="center"/>
          </w:tcPr>
          <w:p w14:paraId="303ECEE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姚思嘉</w:t>
            </w:r>
          </w:p>
        </w:tc>
        <w:tc>
          <w:tcPr>
            <w:tcW w:w="627" w:type="pct"/>
            <w:tcBorders>
              <w:top w:val="single" w:color="000000" w:sz="4" w:space="0"/>
              <w:left w:val="single" w:color="000000" w:sz="4" w:space="0"/>
              <w:bottom w:val="single" w:color="000000" w:sz="4" w:space="0"/>
              <w:right w:val="single" w:color="000000" w:sz="4" w:space="0"/>
              <w:tl2br w:val="nil"/>
              <w:tr2bl w:val="nil"/>
            </w:tcBorders>
            <w:vAlign w:val="center"/>
          </w:tcPr>
          <w:p w14:paraId="544EB4B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暂缓通过</w:t>
            </w:r>
          </w:p>
        </w:tc>
      </w:tr>
      <w:tr w14:paraId="78533961">
        <w:tblPrEx>
          <w:tblCellMar>
            <w:top w:w="15" w:type="dxa"/>
            <w:left w:w="15" w:type="dxa"/>
            <w:bottom w:w="15" w:type="dxa"/>
            <w:right w:w="15" w:type="dxa"/>
          </w:tblCellMar>
        </w:tblPrEx>
        <w:trPr>
          <w:trHeight w:val="514" w:hRule="atLeast"/>
          <w:jc w:val="center"/>
        </w:trPr>
        <w:tc>
          <w:tcPr>
            <w:tcW w:w="300" w:type="pct"/>
            <w:tcBorders>
              <w:top w:val="single" w:color="000000" w:sz="4" w:space="0"/>
              <w:left w:val="single" w:color="000000" w:sz="4" w:space="0"/>
              <w:bottom w:val="single" w:color="000000" w:sz="4" w:space="0"/>
              <w:right w:val="single" w:color="000000" w:sz="4" w:space="0"/>
              <w:tl2br w:val="nil"/>
              <w:tr2bl w:val="nil"/>
            </w:tcBorders>
            <w:vAlign w:val="center"/>
          </w:tcPr>
          <w:p w14:paraId="32A5BAED">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w:t>
            </w:r>
          </w:p>
        </w:tc>
        <w:tc>
          <w:tcPr>
            <w:tcW w:w="329" w:type="pct"/>
            <w:tcBorders>
              <w:top w:val="single" w:color="000000" w:sz="4" w:space="0"/>
              <w:left w:val="single" w:color="000000" w:sz="4" w:space="0"/>
              <w:bottom w:val="single" w:color="000000" w:sz="4" w:space="0"/>
              <w:right w:val="single" w:color="000000" w:sz="4" w:space="0"/>
              <w:tl2br w:val="nil"/>
              <w:tr2bl w:val="nil"/>
            </w:tcBorders>
            <w:vAlign w:val="center"/>
          </w:tcPr>
          <w:p w14:paraId="53F7609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2024</w:t>
            </w:r>
          </w:p>
        </w:tc>
        <w:tc>
          <w:tcPr>
            <w:tcW w:w="3238" w:type="pct"/>
            <w:tcBorders>
              <w:top w:val="single" w:color="000000" w:sz="4" w:space="0"/>
              <w:left w:val="single" w:color="000000" w:sz="4" w:space="0"/>
              <w:bottom w:val="single" w:color="000000" w:sz="4" w:space="0"/>
              <w:right w:val="single" w:color="000000" w:sz="4" w:space="0"/>
              <w:tl2br w:val="nil"/>
              <w:tr2bl w:val="nil"/>
            </w:tcBorders>
            <w:vAlign w:val="center"/>
          </w:tcPr>
          <w:p w14:paraId="29B564C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基于CBE-CDIO理念的《数据挖掘》课程教改研究</w:t>
            </w:r>
          </w:p>
        </w:tc>
        <w:tc>
          <w:tcPr>
            <w:tcW w:w="504" w:type="pct"/>
            <w:tcBorders>
              <w:top w:val="single" w:color="000000" w:sz="4" w:space="0"/>
              <w:left w:val="single" w:color="000000" w:sz="4" w:space="0"/>
              <w:bottom w:val="single" w:color="000000" w:sz="4" w:space="0"/>
              <w:right w:val="single" w:color="000000" w:sz="4" w:space="0"/>
              <w:tl2br w:val="nil"/>
              <w:tr2bl w:val="nil"/>
            </w:tcBorders>
            <w:vAlign w:val="center"/>
          </w:tcPr>
          <w:p w14:paraId="3BD3871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刘静</w:t>
            </w:r>
          </w:p>
        </w:tc>
        <w:tc>
          <w:tcPr>
            <w:tcW w:w="627" w:type="pct"/>
            <w:tcBorders>
              <w:top w:val="single" w:color="000000" w:sz="4" w:space="0"/>
              <w:left w:val="single" w:color="000000" w:sz="4" w:space="0"/>
              <w:bottom w:val="single" w:color="000000" w:sz="4" w:space="0"/>
              <w:right w:val="single" w:color="000000" w:sz="4" w:space="0"/>
              <w:tl2br w:val="nil"/>
              <w:tr2bl w:val="nil"/>
            </w:tcBorders>
            <w:vAlign w:val="center"/>
          </w:tcPr>
          <w:p w14:paraId="2B6F761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暂缓通过</w:t>
            </w:r>
          </w:p>
        </w:tc>
      </w:tr>
      <w:tr w14:paraId="60BCD702">
        <w:tblPrEx>
          <w:tblCellMar>
            <w:top w:w="15" w:type="dxa"/>
            <w:left w:w="15" w:type="dxa"/>
            <w:bottom w:w="15" w:type="dxa"/>
            <w:right w:w="15"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l2br w:val="nil"/>
              <w:tr2bl w:val="nil"/>
            </w:tcBorders>
            <w:vAlign w:val="center"/>
          </w:tcPr>
          <w:p w14:paraId="6552A00A">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w:t>
            </w:r>
          </w:p>
        </w:tc>
        <w:tc>
          <w:tcPr>
            <w:tcW w:w="329" w:type="pct"/>
            <w:tcBorders>
              <w:top w:val="single" w:color="000000" w:sz="4" w:space="0"/>
              <w:left w:val="single" w:color="000000" w:sz="4" w:space="0"/>
              <w:bottom w:val="single" w:color="000000" w:sz="4" w:space="0"/>
              <w:right w:val="single" w:color="000000" w:sz="4" w:space="0"/>
              <w:tl2br w:val="nil"/>
              <w:tr2bl w:val="nil"/>
            </w:tcBorders>
            <w:vAlign w:val="center"/>
          </w:tcPr>
          <w:p w14:paraId="3DC84DC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2024</w:t>
            </w:r>
          </w:p>
        </w:tc>
        <w:tc>
          <w:tcPr>
            <w:tcW w:w="3238" w:type="pct"/>
            <w:tcBorders>
              <w:top w:val="single" w:color="000000" w:sz="4" w:space="0"/>
              <w:left w:val="single" w:color="000000" w:sz="4" w:space="0"/>
              <w:bottom w:val="single" w:color="000000" w:sz="4" w:space="0"/>
              <w:right w:val="single" w:color="000000" w:sz="4" w:space="0"/>
              <w:tl2br w:val="nil"/>
              <w:tr2bl w:val="nil"/>
            </w:tcBorders>
            <w:vAlign w:val="center"/>
          </w:tcPr>
          <w:p w14:paraId="274AEE2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数智赋能《成本管理会计》“四维协同”的“3343”教学模式改革探究  </w:t>
            </w:r>
          </w:p>
        </w:tc>
        <w:tc>
          <w:tcPr>
            <w:tcW w:w="504" w:type="pct"/>
            <w:tcBorders>
              <w:top w:val="single" w:color="000000" w:sz="4" w:space="0"/>
              <w:left w:val="single" w:color="000000" w:sz="4" w:space="0"/>
              <w:bottom w:val="single" w:color="000000" w:sz="4" w:space="0"/>
              <w:right w:val="single" w:color="000000" w:sz="4" w:space="0"/>
              <w:tl2br w:val="nil"/>
              <w:tr2bl w:val="nil"/>
            </w:tcBorders>
            <w:vAlign w:val="center"/>
          </w:tcPr>
          <w:p w14:paraId="5FA8442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何翀敏</w:t>
            </w:r>
          </w:p>
        </w:tc>
        <w:tc>
          <w:tcPr>
            <w:tcW w:w="627" w:type="pct"/>
            <w:tcBorders>
              <w:top w:val="single" w:color="000000" w:sz="4" w:space="0"/>
              <w:left w:val="single" w:color="000000" w:sz="4" w:space="0"/>
              <w:bottom w:val="single" w:color="000000" w:sz="4" w:space="0"/>
              <w:right w:val="single" w:color="000000" w:sz="4" w:space="0"/>
              <w:tl2br w:val="nil"/>
              <w:tr2bl w:val="nil"/>
            </w:tcBorders>
            <w:vAlign w:val="center"/>
          </w:tcPr>
          <w:p w14:paraId="6BED4313">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暂缓通过</w:t>
            </w:r>
          </w:p>
        </w:tc>
      </w:tr>
      <w:tr w14:paraId="02818B8E">
        <w:tblPrEx>
          <w:tblCellMar>
            <w:top w:w="15" w:type="dxa"/>
            <w:left w:w="15" w:type="dxa"/>
            <w:bottom w:w="15" w:type="dxa"/>
            <w:right w:w="15" w:type="dxa"/>
          </w:tblCellMar>
        </w:tblPrEx>
        <w:trPr>
          <w:trHeight w:val="515" w:hRule="atLeast"/>
          <w:jc w:val="center"/>
        </w:trPr>
        <w:tc>
          <w:tcPr>
            <w:tcW w:w="300" w:type="pct"/>
            <w:tcBorders>
              <w:top w:val="single" w:color="000000" w:sz="4" w:space="0"/>
              <w:left w:val="single" w:color="000000" w:sz="4" w:space="0"/>
              <w:bottom w:val="single" w:color="000000" w:sz="4" w:space="0"/>
              <w:right w:val="single" w:color="000000" w:sz="4" w:space="0"/>
              <w:tl2br w:val="nil"/>
              <w:tr2bl w:val="nil"/>
            </w:tcBorders>
            <w:vAlign w:val="center"/>
          </w:tcPr>
          <w:p w14:paraId="6FADA9BB">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w:t>
            </w:r>
          </w:p>
        </w:tc>
        <w:tc>
          <w:tcPr>
            <w:tcW w:w="329" w:type="pct"/>
            <w:tcBorders>
              <w:top w:val="single" w:color="000000" w:sz="4" w:space="0"/>
              <w:left w:val="single" w:color="000000" w:sz="4" w:space="0"/>
              <w:bottom w:val="single" w:color="000000" w:sz="4" w:space="0"/>
              <w:right w:val="single" w:color="000000" w:sz="4" w:space="0"/>
              <w:tl2br w:val="nil"/>
              <w:tr2bl w:val="nil"/>
            </w:tcBorders>
            <w:vAlign w:val="center"/>
          </w:tcPr>
          <w:p w14:paraId="4A4270F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2024</w:t>
            </w:r>
          </w:p>
        </w:tc>
        <w:tc>
          <w:tcPr>
            <w:tcW w:w="3238" w:type="pct"/>
            <w:tcBorders>
              <w:top w:val="single" w:color="000000" w:sz="4" w:space="0"/>
              <w:left w:val="single" w:color="000000" w:sz="4" w:space="0"/>
              <w:bottom w:val="single" w:color="000000" w:sz="4" w:space="0"/>
              <w:right w:val="single" w:color="000000" w:sz="4" w:space="0"/>
              <w:tl2br w:val="nil"/>
              <w:tr2bl w:val="nil"/>
            </w:tcBorders>
            <w:vAlign w:val="center"/>
          </w:tcPr>
          <w:p w14:paraId="4AD2AB3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经典阅读辅助《马克思主义基本原理》课程教学的方法研究</w:t>
            </w:r>
          </w:p>
        </w:tc>
        <w:tc>
          <w:tcPr>
            <w:tcW w:w="504" w:type="pct"/>
            <w:tcBorders>
              <w:top w:val="single" w:color="000000" w:sz="4" w:space="0"/>
              <w:left w:val="single" w:color="000000" w:sz="4" w:space="0"/>
              <w:bottom w:val="single" w:color="000000" w:sz="4" w:space="0"/>
              <w:right w:val="single" w:color="000000" w:sz="4" w:space="0"/>
              <w:tl2br w:val="nil"/>
              <w:tr2bl w:val="nil"/>
            </w:tcBorders>
            <w:vAlign w:val="center"/>
          </w:tcPr>
          <w:p w14:paraId="7280D3A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王广</w:t>
            </w:r>
          </w:p>
        </w:tc>
        <w:tc>
          <w:tcPr>
            <w:tcW w:w="627" w:type="pct"/>
            <w:tcBorders>
              <w:top w:val="single" w:color="000000" w:sz="4" w:space="0"/>
              <w:left w:val="single" w:color="000000" w:sz="4" w:space="0"/>
              <w:bottom w:val="single" w:color="000000" w:sz="4" w:space="0"/>
              <w:right w:val="single" w:color="000000" w:sz="4" w:space="0"/>
              <w:tl2br w:val="nil"/>
              <w:tr2bl w:val="nil"/>
            </w:tcBorders>
            <w:vAlign w:val="center"/>
          </w:tcPr>
          <w:p w14:paraId="66E4A577">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暂缓通过</w:t>
            </w:r>
          </w:p>
        </w:tc>
      </w:tr>
      <w:tr w14:paraId="7205F98E">
        <w:tblPrEx>
          <w:tblCellMar>
            <w:top w:w="15" w:type="dxa"/>
            <w:left w:w="15" w:type="dxa"/>
            <w:bottom w:w="15" w:type="dxa"/>
            <w:right w:w="15" w:type="dxa"/>
          </w:tblCellMar>
        </w:tblPrEx>
        <w:trPr>
          <w:trHeight w:val="567" w:hRule="atLeast"/>
          <w:jc w:val="center"/>
        </w:trPr>
        <w:tc>
          <w:tcPr>
            <w:tcW w:w="300" w:type="pct"/>
            <w:tcBorders>
              <w:top w:val="single" w:color="000000" w:sz="4" w:space="0"/>
              <w:left w:val="single" w:color="000000" w:sz="4" w:space="0"/>
              <w:bottom w:val="single" w:color="000000" w:sz="4" w:space="0"/>
              <w:right w:val="single" w:color="000000" w:sz="4" w:space="0"/>
              <w:tl2br w:val="nil"/>
              <w:tr2bl w:val="nil"/>
            </w:tcBorders>
            <w:vAlign w:val="center"/>
          </w:tcPr>
          <w:p w14:paraId="1BE2A7B4">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18</w:t>
            </w:r>
          </w:p>
        </w:tc>
        <w:tc>
          <w:tcPr>
            <w:tcW w:w="329" w:type="pct"/>
            <w:tcBorders>
              <w:top w:val="single" w:color="000000" w:sz="4" w:space="0"/>
              <w:left w:val="single" w:color="000000" w:sz="4" w:space="0"/>
              <w:bottom w:val="single" w:color="000000" w:sz="4" w:space="0"/>
              <w:right w:val="single" w:color="000000" w:sz="4" w:space="0"/>
              <w:tl2br w:val="nil"/>
              <w:tr2bl w:val="nil"/>
            </w:tcBorders>
            <w:vAlign w:val="center"/>
          </w:tcPr>
          <w:p w14:paraId="0C18BEAB">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2022</w:t>
            </w:r>
          </w:p>
        </w:tc>
        <w:tc>
          <w:tcPr>
            <w:tcW w:w="3238" w:type="pct"/>
            <w:tcBorders>
              <w:top w:val="single" w:color="000000" w:sz="4" w:space="0"/>
              <w:left w:val="single" w:color="000000" w:sz="4" w:space="0"/>
              <w:bottom w:val="single" w:color="000000" w:sz="4" w:space="0"/>
              <w:right w:val="single" w:color="000000" w:sz="4" w:space="0"/>
              <w:tl2br w:val="nil"/>
              <w:tr2bl w:val="nil"/>
            </w:tcBorders>
            <w:vAlign w:val="center"/>
          </w:tcPr>
          <w:p w14:paraId="3AD9681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学分制下民办应用型本科“二元三角”高对口就业率人才培养模式研究</w:t>
            </w:r>
          </w:p>
        </w:tc>
        <w:tc>
          <w:tcPr>
            <w:tcW w:w="504" w:type="pct"/>
            <w:tcBorders>
              <w:top w:val="single" w:color="000000" w:sz="4" w:space="0"/>
              <w:left w:val="single" w:color="000000" w:sz="4" w:space="0"/>
              <w:bottom w:val="single" w:color="000000" w:sz="4" w:space="0"/>
              <w:right w:val="single" w:color="000000" w:sz="4" w:space="0"/>
              <w:tl2br w:val="nil"/>
              <w:tr2bl w:val="nil"/>
            </w:tcBorders>
            <w:vAlign w:val="center"/>
          </w:tcPr>
          <w:p w14:paraId="5AC06D8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黄颖</w:t>
            </w:r>
          </w:p>
        </w:tc>
        <w:tc>
          <w:tcPr>
            <w:tcW w:w="627" w:type="pct"/>
            <w:tcBorders>
              <w:top w:val="single" w:color="000000" w:sz="4" w:space="0"/>
              <w:left w:val="single" w:color="000000" w:sz="4" w:space="0"/>
              <w:bottom w:val="single" w:color="000000" w:sz="4" w:space="0"/>
              <w:right w:val="single" w:color="000000" w:sz="4" w:space="0"/>
              <w:tl2br w:val="nil"/>
              <w:tr2bl w:val="nil"/>
            </w:tcBorders>
            <w:vAlign w:val="center"/>
          </w:tcPr>
          <w:p w14:paraId="55C15B83">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撤项</w:t>
            </w:r>
          </w:p>
        </w:tc>
      </w:tr>
    </w:tbl>
    <w:p w14:paraId="437AE956">
      <w:pPr>
        <w:spacing w:line="560" w:lineRule="exact"/>
        <w:rPr>
          <w:rFonts w:hint="eastAsia" w:ascii="仿宋" w:hAnsi="仿宋" w:eastAsia="仿宋"/>
          <w:color w:val="000000"/>
          <w:sz w:val="32"/>
          <w:szCs w:val="32"/>
        </w:rPr>
      </w:pPr>
    </w:p>
    <w:sectPr>
      <w:headerReference r:id="rId3" w:type="default"/>
      <w:footerReference r:id="rId4" w:type="default"/>
      <w:footerReference r:id="rId5" w:type="even"/>
      <w:pgSz w:w="11906" w:h="16838"/>
      <w:pgMar w:top="1701" w:right="1588" w:bottom="1134" w:left="158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8E033">
    <w:pPr>
      <w:pStyle w:val="4"/>
      <w:tabs>
        <w:tab w:val="left" w:pos="6555"/>
        <w:tab w:val="clear" w:pos="4153"/>
        <w:tab w:val="clear" w:pos="8306"/>
      </w:tabs>
      <w:ind w:right="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E435">
    <w:pPr>
      <w:pStyle w:val="4"/>
      <w:framePr w:wrap="around" w:vAnchor="text" w:hAnchor="margin" w:xAlign="right" w:y="1"/>
      <w:rPr>
        <w:rStyle w:val="10"/>
      </w:rPr>
    </w:pPr>
    <w:r>
      <w:fldChar w:fldCharType="begin"/>
    </w:r>
    <w:r>
      <w:rPr>
        <w:rStyle w:val="10"/>
      </w:rPr>
      <w:instrText xml:space="preserve">PAGE  </w:instrText>
    </w:r>
    <w:r>
      <w:fldChar w:fldCharType="end"/>
    </w:r>
  </w:p>
  <w:p w14:paraId="7E0374DC">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3E85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457825"/>
    <w:rsid w:val="00006322"/>
    <w:rsid w:val="00080BD6"/>
    <w:rsid w:val="0008201D"/>
    <w:rsid w:val="000C670C"/>
    <w:rsid w:val="000D3313"/>
    <w:rsid w:val="000D6E0E"/>
    <w:rsid w:val="001106B0"/>
    <w:rsid w:val="001B6280"/>
    <w:rsid w:val="001E467B"/>
    <w:rsid w:val="00221BDF"/>
    <w:rsid w:val="00247E0A"/>
    <w:rsid w:val="00256C12"/>
    <w:rsid w:val="00256E64"/>
    <w:rsid w:val="00260018"/>
    <w:rsid w:val="00270DE1"/>
    <w:rsid w:val="002B7811"/>
    <w:rsid w:val="002C45F6"/>
    <w:rsid w:val="002E4C63"/>
    <w:rsid w:val="002E7385"/>
    <w:rsid w:val="003640EB"/>
    <w:rsid w:val="003A3D4F"/>
    <w:rsid w:val="003C54A8"/>
    <w:rsid w:val="00407EF5"/>
    <w:rsid w:val="004107B6"/>
    <w:rsid w:val="00413B30"/>
    <w:rsid w:val="00441FEB"/>
    <w:rsid w:val="00461255"/>
    <w:rsid w:val="004800E3"/>
    <w:rsid w:val="004C7168"/>
    <w:rsid w:val="004D7AA0"/>
    <w:rsid w:val="004F085E"/>
    <w:rsid w:val="00507691"/>
    <w:rsid w:val="00512999"/>
    <w:rsid w:val="00566849"/>
    <w:rsid w:val="00571D9A"/>
    <w:rsid w:val="00583F49"/>
    <w:rsid w:val="00591415"/>
    <w:rsid w:val="005D10E8"/>
    <w:rsid w:val="005E2C5A"/>
    <w:rsid w:val="00652950"/>
    <w:rsid w:val="00654A1A"/>
    <w:rsid w:val="00671DFE"/>
    <w:rsid w:val="006763E0"/>
    <w:rsid w:val="006B0140"/>
    <w:rsid w:val="006C46C7"/>
    <w:rsid w:val="006C50F1"/>
    <w:rsid w:val="0071080E"/>
    <w:rsid w:val="0073514D"/>
    <w:rsid w:val="00735573"/>
    <w:rsid w:val="00740597"/>
    <w:rsid w:val="007719A1"/>
    <w:rsid w:val="007A4871"/>
    <w:rsid w:val="007B31CD"/>
    <w:rsid w:val="007D1E79"/>
    <w:rsid w:val="00832D32"/>
    <w:rsid w:val="00837880"/>
    <w:rsid w:val="0087193C"/>
    <w:rsid w:val="00895E3A"/>
    <w:rsid w:val="008962CD"/>
    <w:rsid w:val="008A0A7B"/>
    <w:rsid w:val="008A76C6"/>
    <w:rsid w:val="008E0E46"/>
    <w:rsid w:val="00911662"/>
    <w:rsid w:val="00916EC2"/>
    <w:rsid w:val="009263FB"/>
    <w:rsid w:val="009346EF"/>
    <w:rsid w:val="00961308"/>
    <w:rsid w:val="009C644B"/>
    <w:rsid w:val="009F02C6"/>
    <w:rsid w:val="009F6E90"/>
    <w:rsid w:val="00A14C46"/>
    <w:rsid w:val="00A20E12"/>
    <w:rsid w:val="00A33DC9"/>
    <w:rsid w:val="00A509C1"/>
    <w:rsid w:val="00A64C08"/>
    <w:rsid w:val="00AA70C9"/>
    <w:rsid w:val="00B07BB1"/>
    <w:rsid w:val="00B52F3F"/>
    <w:rsid w:val="00B74D4E"/>
    <w:rsid w:val="00BA27DB"/>
    <w:rsid w:val="00BA3E72"/>
    <w:rsid w:val="00BC26BB"/>
    <w:rsid w:val="00BC6A48"/>
    <w:rsid w:val="00BD098C"/>
    <w:rsid w:val="00BD4C70"/>
    <w:rsid w:val="00BE5279"/>
    <w:rsid w:val="00C04C65"/>
    <w:rsid w:val="00C33A5B"/>
    <w:rsid w:val="00C73880"/>
    <w:rsid w:val="00CA7AF4"/>
    <w:rsid w:val="00CC4FA5"/>
    <w:rsid w:val="00CD1947"/>
    <w:rsid w:val="00CF3B5E"/>
    <w:rsid w:val="00D04B01"/>
    <w:rsid w:val="00D23D41"/>
    <w:rsid w:val="00D360B9"/>
    <w:rsid w:val="00D526C5"/>
    <w:rsid w:val="00D52860"/>
    <w:rsid w:val="00D67110"/>
    <w:rsid w:val="00D72BDD"/>
    <w:rsid w:val="00DD1749"/>
    <w:rsid w:val="00E02B5D"/>
    <w:rsid w:val="00E72ECB"/>
    <w:rsid w:val="00E761C9"/>
    <w:rsid w:val="00EA118D"/>
    <w:rsid w:val="00EA3931"/>
    <w:rsid w:val="00ED563B"/>
    <w:rsid w:val="00EE507A"/>
    <w:rsid w:val="00EF50D9"/>
    <w:rsid w:val="00EF7DC7"/>
    <w:rsid w:val="00F05060"/>
    <w:rsid w:val="00F4668F"/>
    <w:rsid w:val="00F53D52"/>
    <w:rsid w:val="00F554F2"/>
    <w:rsid w:val="00F571F1"/>
    <w:rsid w:val="00F84ACE"/>
    <w:rsid w:val="00F905D5"/>
    <w:rsid w:val="016D1622"/>
    <w:rsid w:val="03B328C0"/>
    <w:rsid w:val="096802A0"/>
    <w:rsid w:val="0ABC4DA5"/>
    <w:rsid w:val="23E6478B"/>
    <w:rsid w:val="329F52F0"/>
    <w:rsid w:val="37E746FD"/>
    <w:rsid w:val="486D71D5"/>
    <w:rsid w:val="5C181D0C"/>
    <w:rsid w:val="61D10C6A"/>
    <w:rsid w:val="64EF74AA"/>
    <w:rsid w:val="745719B7"/>
    <w:rsid w:val="750208B6"/>
    <w:rsid w:val="762410B0"/>
    <w:rsid w:val="77457825"/>
    <w:rsid w:val="7B897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link w:val="11"/>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批注框文本 字符"/>
    <w:basedOn w:val="9"/>
    <w:link w:val="3"/>
    <w:qFormat/>
    <w:uiPriority w:val="0"/>
    <w:rPr>
      <w:kern w:val="2"/>
      <w:sz w:val="18"/>
      <w:szCs w:val="18"/>
    </w:rPr>
  </w:style>
  <w:style w:type="character" w:customStyle="1" w:styleId="12">
    <w:name w:val="日期 字符"/>
    <w:basedOn w:val="9"/>
    <w:link w:val="2"/>
    <w:qFormat/>
    <w:uiPriority w:val="0"/>
    <w:rPr>
      <w:kern w:val="2"/>
      <w:sz w:val="21"/>
      <w:szCs w:val="24"/>
    </w:rPr>
  </w:style>
  <w:style w:type="character" w:customStyle="1" w:styleId="13">
    <w:name w:val="font11"/>
    <w:basedOn w:val="9"/>
    <w:qFormat/>
    <w:uiPriority w:val="0"/>
    <w:rPr>
      <w:rFonts w:hint="eastAsia" w:ascii="宋体" w:hAnsi="宋体" w:eastAsia="宋体" w:cs="宋体"/>
      <w:color w:val="000000"/>
      <w:sz w:val="22"/>
      <w:szCs w:val="22"/>
      <w:u w:val="none"/>
    </w:rPr>
  </w:style>
  <w:style w:type="character" w:customStyle="1" w:styleId="14">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423</Words>
  <Characters>454</Characters>
  <Lines>7</Lines>
  <Paragraphs>1</Paragraphs>
  <TotalTime>4</TotalTime>
  <ScaleCrop>false</ScaleCrop>
  <LinksUpToDate>false</LinksUpToDate>
  <CharactersWithSpaces>458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2021-09-13T01:04:00Z</dcterms:created>
  <dc:creator>admin</dc:creator>
  <cp:lastModifiedBy>大脸妹</cp:lastModifiedBy>
  <cp:lastPrinted>2025-03-20T03:46:00Z</cp:lastPrinted>
  <dcterms:modified xsi:type="dcterms:W3CDTF">2026-05-14T08:05:09Z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eyJoZGlkIjoiNzZhMWZmMzliYzIwNjg1NmE0MzA4M2E1NTIzMDFiMzkiLCJ1c2VySWQiOiIzNjQ2Njc4MzEifQ==</vt:lpwstr>
  </property>
  <property fmtid="{D5CDD505-2E9C-101B-9397-08002B2CF9AE}" pid="4" name="ICV">
    <vt:lpwstr>C837B9CCFB8F4F4D8784CF53FA983506_12</vt:lpwstr>
  </property>
</Properties>
</file>