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0"/>
        <w:jc w:val="center"/>
        <w:rPr>
          <w:rFonts w:hint="eastAsia" w:ascii="仿宋" w:hAnsi="仿宋" w:eastAsia="仿宋" w:cs="仿宋"/>
          <w:b/>
          <w:bCs/>
          <w:i w:val="0"/>
          <w:iCs w:val="0"/>
          <w:caps w:val="0"/>
          <w:color w:val="2C2C2C"/>
          <w:spacing w:val="0"/>
          <w:sz w:val="32"/>
          <w:szCs w:val="32"/>
        </w:rPr>
      </w:pPr>
      <w:r>
        <w:rPr>
          <w:rFonts w:hint="eastAsia" w:ascii="仿宋" w:hAnsi="仿宋" w:eastAsia="仿宋" w:cs="仿宋"/>
          <w:b/>
          <w:bCs/>
          <w:i w:val="0"/>
          <w:iCs w:val="0"/>
          <w:caps w:val="0"/>
          <w:color w:val="2C2C2C"/>
          <w:spacing w:val="0"/>
          <w:sz w:val="32"/>
          <w:szCs w:val="32"/>
          <w:bdr w:val="none" w:color="auto" w:sz="0" w:space="0"/>
          <w:shd w:val="clear" w:fill="FFFFFF"/>
        </w:rPr>
        <w:t>习近平对宣传思想文化工作作出重要指示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新华社北京10月8日电 中共中央总书记、国家主席、中央军委主席习近平近日对宣传思想文化工作作出重要指示指出，宣传思想文化工作事关党的前途命</w:t>
      </w:r>
      <w:bookmarkStart w:id="0" w:name="_GoBack"/>
      <w:bookmarkEnd w:id="0"/>
      <w:r>
        <w:rPr>
          <w:rFonts w:hint="eastAsia" w:ascii="仿宋" w:hAnsi="仿宋" w:eastAsia="仿宋" w:cs="仿宋"/>
          <w:i w:val="0"/>
          <w:iCs w:val="0"/>
          <w:caps w:val="0"/>
          <w:color w:val="2C2C2C"/>
          <w:spacing w:val="0"/>
          <w:sz w:val="24"/>
          <w:szCs w:val="24"/>
          <w:bdr w:val="none" w:color="auto" w:sz="0" w:space="0"/>
          <w:shd w:val="clear" w:fill="FFFFFF"/>
        </w:rPr>
        <w:t>运，事关国家长治久安，事关民族凝聚力和向心力，是一项极端重要的工作。党的十八大以来，党中央从全局和战略高度，对宣传思想文化工作作出系统谋划和部署，推动新时代宣传思想文化事业取得历史性成就，意识形态领域形势发生全局性、根本性转变，全党全国各族人民文化自信明显增强、精神面貌更加奋发昂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习近平强调，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软实力和中华文化影响力，为全面建设社会主义现代化国家、全面推进中华民族伟大复兴提供坚强思想保证、强大精神力量、有利文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习近平强调，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全国宣传思想文化工作会议10月7日至8日在京召开。会上传达了习近平重要指示。中共中央政治局常委、中央书记处书记蔡奇出席会议并讲话。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会议指出，习近平总书记的重要指示高屋建瓴、精辟深邃，具有很强的政治性、思想性、指导性，为进一步做好宣传思想文化工作指明了方向，必须深入学习领会、坚决贯彻落实。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会议认为，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会议提出，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断丰富发展。要深刻领悟“两个确立”的决定性意义，增强“四个意识”、坚定“四个自信”、做到“两个维护”，持续加强对习近平文化思想的学习、研究、阐释，并自觉贯彻落实到宣传思想文化工作各方面和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会议强调，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心铸魂，在真学真懂真信真用、深化内化转化上下功夫。巩固壮大奋进新时代的主流思想舆论，以强信心为重点加强正面宣传，提高舆论引导能力。广泛践行社会主义核心价值观，改进创新精神文明建设工作。促进文化事业和文化产业繁荣发展，推动中华优秀传统文化保护传承。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中共中央政治局委员、中央宣传部部长李书磊作工作布置。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中央网信办、人民日报社、中央广播电视总台、国务院国资委、北京市委宣传部、四川省委宣传部负责同志作交流发言。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铁凝、谌贻琴出席会议。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50" w:lineRule="atLeast"/>
        <w:ind w:left="0" w:right="0" w:firstLine="420"/>
        <w:jc w:val="left"/>
        <w:rPr>
          <w:rFonts w:hint="eastAsia" w:ascii="仿宋" w:hAnsi="仿宋" w:eastAsia="仿宋" w:cs="仿宋"/>
          <w:i w:val="0"/>
          <w:iCs w:val="0"/>
          <w:caps w:val="0"/>
          <w:color w:val="2C2C2C"/>
          <w:spacing w:val="0"/>
          <w:sz w:val="24"/>
          <w:szCs w:val="24"/>
        </w:rPr>
      </w:pPr>
      <w:r>
        <w:rPr>
          <w:rFonts w:hint="eastAsia" w:ascii="仿宋" w:hAnsi="仿宋" w:eastAsia="仿宋" w:cs="仿宋"/>
          <w:i w:val="0"/>
          <w:iCs w:val="0"/>
          <w:caps w:val="0"/>
          <w:color w:val="2C2C2C"/>
          <w:spacing w:val="0"/>
          <w:sz w:val="24"/>
          <w:szCs w:val="24"/>
          <w:bdr w:val="none" w:color="auto" w:sz="0" w:space="0"/>
          <w:shd w:val="clear" w:fill="FFFFFF"/>
        </w:rPr>
        <w:t>中央宣传思想文化工作领导小组成员，各省区市和计划单列市、新疆生产建设兵团、中央宣传文化系统各单位，中央和国家机关有关部门、有关人民团体，中央管理的金融机构、部分企业、高校，中央军委机关有关部门负责同志等参加会议。</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OTU1NWJjODZlYTA0NTI4MmVkOTVjY2I1ZmUxY2MifQ=="/>
  </w:docVars>
  <w:rsids>
    <w:rsidRoot w:val="00000000"/>
    <w:rsid w:val="700C6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Words>
  <Characters>18</Characters>
  <Lines>0</Lines>
  <Paragraphs>0</Paragraphs>
  <TotalTime>1</TotalTime>
  <ScaleCrop>false</ScaleCrop>
  <LinksUpToDate>false</LinksUpToDate>
  <CharactersWithSpaces>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2024-06-24T13:49:46Z</dcterms:created>
  <dc:creator>Administrator</dc:creator>
  <cp:lastModifiedBy>大树</cp:lastModifiedBy>
  <dcterms:modified xsi:type="dcterms:W3CDTF">2024-06-24T13:51:00Z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124C9BC8A4104C53B3D07C6900AF1CEC_12</vt:lpwstr>
  </property>
</Properties>
</file>